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3E8" w14:textId="3CF0DD53" w:rsidR="009F7F98" w:rsidRPr="00DF639C" w:rsidRDefault="000D5D5F" w:rsidP="000C3920">
      <w:pPr>
        <w:ind w:left="1560"/>
        <w:rPr>
          <w:rFonts w:ascii="-webkit-standard" w:eastAsia="Times New Roman" w:hAnsi="-webkit-standard"/>
          <w:b/>
          <w:bCs/>
          <w:color w:val="000000"/>
          <w:sz w:val="20"/>
          <w:szCs w:val="20"/>
          <w:lang w:eastAsia="fr-FR"/>
        </w:rPr>
      </w:pPr>
      <w:r>
        <w:rPr>
          <w:noProof/>
        </w:rPr>
        <w:drawing>
          <wp:anchor distT="0" distB="0" distL="114300" distR="114300" simplePos="0" relativeHeight="251658241" behindDoc="0" locked="0" layoutInCell="1" allowOverlap="1" wp14:anchorId="5DC7D461" wp14:editId="2DC383A0">
            <wp:simplePos x="0" y="0"/>
            <wp:positionH relativeFrom="page">
              <wp:posOffset>76200</wp:posOffset>
            </wp:positionH>
            <wp:positionV relativeFrom="paragraph">
              <wp:posOffset>-27940</wp:posOffset>
            </wp:positionV>
            <wp:extent cx="1191260" cy="955040"/>
            <wp:effectExtent l="0" t="0" r="8890" b="0"/>
            <wp:wrapNone/>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26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9" distR="114299" simplePos="0" relativeHeight="251658240" behindDoc="0" locked="0" layoutInCell="1" allowOverlap="1" wp14:anchorId="5AF8B21B" wp14:editId="08DFDD34">
                <wp:simplePos x="0" y="0"/>
                <wp:positionH relativeFrom="column">
                  <wp:posOffset>882650</wp:posOffset>
                </wp:positionH>
                <wp:positionV relativeFrom="paragraph">
                  <wp:posOffset>-50165</wp:posOffset>
                </wp:positionV>
                <wp:extent cx="0" cy="1136650"/>
                <wp:effectExtent l="12700" t="0" r="0" b="635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0"/>
                        </a:xfrm>
                        <a:prstGeom prst="line">
                          <a:avLst/>
                        </a:prstGeom>
                        <a:noFill/>
                        <a:ln w="254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3D791F" id="Connecteur droit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5pt,-3.95pt" to="69.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" strokecolor="#4472c4" strokeweight="2pt">
                <v:stroke joinstyle="miter"/>
                <o:lock v:ext="edit" shapetype="f"/>
              </v:line>
            </w:pict>
          </mc:Fallback>
        </mc:AlternateContent>
      </w:r>
      <w:r w:rsidR="009F7F98" w:rsidRPr="00DF639C">
        <w:rPr>
          <w:rFonts w:ascii="-webkit-standard" w:eastAsia="Times New Roman" w:hAnsi="-webkit-standard"/>
          <w:b/>
          <w:color w:val="000000"/>
          <w:lang w:eastAsia="fr-FR"/>
        </w:rPr>
        <w:t>C</w:t>
      </w:r>
      <w:r w:rsidR="009F7F98" w:rsidRPr="00DF639C">
        <w:rPr>
          <w:rFonts w:ascii="-webkit-standard" w:eastAsia="Times New Roman" w:hAnsi="-webkit-standard"/>
          <w:b/>
          <w:color w:val="000000"/>
          <w:sz w:val="20"/>
          <w:szCs w:val="20"/>
          <w:lang w:eastAsia="fr-FR"/>
        </w:rPr>
        <w:t xml:space="preserve">omité Île-de-France </w:t>
      </w:r>
      <w:r w:rsidR="002D50A8" w:rsidRPr="00DF639C">
        <w:rPr>
          <w:rFonts w:ascii="-webkit-standard" w:eastAsia="Times New Roman" w:hAnsi="-webkit-standard"/>
          <w:b/>
          <w:color w:val="000000"/>
          <w:sz w:val="20"/>
          <w:szCs w:val="20"/>
          <w:lang w:eastAsia="fr-FR"/>
        </w:rPr>
        <w:t xml:space="preserve">de </w:t>
      </w:r>
      <w:r w:rsidR="00CD2496">
        <w:rPr>
          <w:rFonts w:ascii="-webkit-standard" w:eastAsia="Times New Roman" w:hAnsi="-webkit-standard"/>
          <w:b/>
          <w:color w:val="000000"/>
          <w:sz w:val="20"/>
          <w:szCs w:val="20"/>
          <w:lang w:eastAsia="fr-FR"/>
        </w:rPr>
        <w:t>c</w:t>
      </w:r>
      <w:r w:rsidR="009F7F98" w:rsidRPr="00DF639C">
        <w:rPr>
          <w:rFonts w:ascii="-webkit-standard" w:eastAsia="Times New Roman" w:hAnsi="-webkit-standard"/>
          <w:b/>
          <w:color w:val="000000"/>
          <w:sz w:val="20"/>
          <w:szCs w:val="20"/>
          <w:lang w:eastAsia="fr-FR"/>
        </w:rPr>
        <w:t xml:space="preserve">anoë </w:t>
      </w:r>
      <w:r w:rsidR="00CD2496">
        <w:rPr>
          <w:rFonts w:ascii="-webkit-standard" w:eastAsia="Times New Roman" w:hAnsi="-webkit-standard"/>
          <w:b/>
          <w:color w:val="000000"/>
          <w:sz w:val="20"/>
          <w:szCs w:val="20"/>
          <w:lang w:eastAsia="fr-FR"/>
        </w:rPr>
        <w:t>k</w:t>
      </w:r>
      <w:r w:rsidR="009F7F98" w:rsidRPr="00DF639C">
        <w:rPr>
          <w:rFonts w:ascii="-webkit-standard" w:eastAsia="Times New Roman" w:hAnsi="-webkit-standard"/>
          <w:b/>
          <w:color w:val="000000"/>
          <w:sz w:val="20"/>
          <w:szCs w:val="20"/>
          <w:lang w:eastAsia="fr-FR"/>
        </w:rPr>
        <w:t xml:space="preserve">ayak et </w:t>
      </w:r>
      <w:r w:rsidR="00CD2496">
        <w:rPr>
          <w:rFonts w:ascii="-webkit-standard" w:eastAsia="Times New Roman" w:hAnsi="-webkit-standard"/>
          <w:b/>
          <w:color w:val="000000"/>
          <w:sz w:val="20"/>
          <w:szCs w:val="20"/>
          <w:lang w:eastAsia="fr-FR"/>
        </w:rPr>
        <w:t>s</w:t>
      </w:r>
      <w:r w:rsidR="009F7F98" w:rsidRPr="00DF639C">
        <w:rPr>
          <w:rFonts w:ascii="-webkit-standard" w:eastAsia="Times New Roman" w:hAnsi="-webkit-standard"/>
          <w:b/>
          <w:color w:val="000000"/>
          <w:sz w:val="20"/>
          <w:szCs w:val="20"/>
          <w:lang w:eastAsia="fr-FR"/>
        </w:rPr>
        <w:t>ports de pagaie</w:t>
      </w:r>
    </w:p>
    <w:p w14:paraId="2F57EABF" w14:textId="77777777" w:rsidR="009F7F98" w:rsidRPr="00DF639C" w:rsidRDefault="009F7F98" w:rsidP="00A65303">
      <w:pPr>
        <w:ind w:left="1560"/>
        <w:rPr>
          <w:rFonts w:ascii="-webkit-standard" w:eastAsia="Times New Roman" w:hAnsi="-webkit-standard"/>
          <w:bCs/>
          <w:color w:val="000000"/>
          <w:sz w:val="20"/>
          <w:szCs w:val="20"/>
          <w:lang w:eastAsia="fr-FR"/>
        </w:rPr>
      </w:pPr>
      <w:r w:rsidRPr="00DF639C">
        <w:rPr>
          <w:rFonts w:ascii="-webkit-standard" w:eastAsia="Times New Roman" w:hAnsi="-webkit-standard"/>
          <w:bCs/>
          <w:color w:val="000000"/>
          <w:sz w:val="20"/>
          <w:szCs w:val="20"/>
          <w:lang w:eastAsia="fr-FR"/>
        </w:rPr>
        <w:t xml:space="preserve">Stade </w:t>
      </w:r>
      <w:r w:rsidR="001F66F0" w:rsidRPr="00DF639C">
        <w:rPr>
          <w:rFonts w:ascii="-webkit-standard" w:eastAsia="Times New Roman" w:hAnsi="-webkit-standard"/>
          <w:bCs/>
          <w:color w:val="000000"/>
          <w:sz w:val="20"/>
          <w:szCs w:val="20"/>
          <w:lang w:eastAsia="fr-FR"/>
        </w:rPr>
        <w:t>n</w:t>
      </w:r>
      <w:r w:rsidRPr="00DF639C">
        <w:rPr>
          <w:rFonts w:ascii="-webkit-standard" w:eastAsia="Times New Roman" w:hAnsi="-webkit-standard"/>
          <w:bCs/>
          <w:color w:val="000000"/>
          <w:sz w:val="20"/>
          <w:szCs w:val="20"/>
          <w:lang w:eastAsia="fr-FR"/>
        </w:rPr>
        <w:t>autique Olympique d'Île-de-France</w:t>
      </w:r>
      <w:r w:rsidR="00A65303" w:rsidRPr="00DF639C">
        <w:rPr>
          <w:rFonts w:ascii="-webkit-standard" w:eastAsia="Times New Roman" w:hAnsi="-webkit-standard"/>
          <w:bCs/>
          <w:color w:val="000000"/>
          <w:sz w:val="20"/>
          <w:szCs w:val="20"/>
          <w:lang w:eastAsia="fr-FR"/>
        </w:rPr>
        <w:t xml:space="preserve"> </w:t>
      </w:r>
      <w:r w:rsidRPr="00DF639C">
        <w:rPr>
          <w:rFonts w:ascii="-webkit-standard" w:eastAsia="Times New Roman" w:hAnsi="-webkit-standard"/>
          <w:bCs/>
          <w:color w:val="000000"/>
          <w:sz w:val="20"/>
          <w:szCs w:val="20"/>
          <w:lang w:eastAsia="fr-FR"/>
        </w:rPr>
        <w:t>3 route de Torcy, 77360 Vaires-sur-Marne</w:t>
      </w:r>
    </w:p>
    <w:p w14:paraId="5AD57574" w14:textId="77777777" w:rsidR="009F7F98" w:rsidRDefault="001F66F0" w:rsidP="00A65303">
      <w:pPr>
        <w:ind w:left="1560"/>
        <w:rPr>
          <w:rFonts w:ascii="-webkit-standard" w:eastAsia="Times New Roman" w:hAnsi="-webkit-standard"/>
          <w:bCs/>
          <w:sz w:val="20"/>
          <w:szCs w:val="20"/>
          <w:lang w:eastAsia="fr-FR"/>
        </w:rPr>
      </w:pPr>
      <w:r w:rsidRPr="00DF639C">
        <w:rPr>
          <w:rFonts w:ascii="-webkit-standard" w:eastAsia="Times New Roman" w:hAnsi="-webkit-standard"/>
          <w:bCs/>
          <w:color w:val="000000"/>
          <w:sz w:val="20"/>
          <w:szCs w:val="20"/>
          <w:lang w:eastAsia="fr-FR"/>
        </w:rPr>
        <w:t xml:space="preserve">+33 </w:t>
      </w:r>
      <w:r w:rsidR="009F7F98" w:rsidRPr="00DF639C">
        <w:rPr>
          <w:rFonts w:ascii="-webkit-standard" w:eastAsia="Times New Roman" w:hAnsi="-webkit-standard"/>
          <w:bCs/>
          <w:color w:val="000000"/>
          <w:sz w:val="20"/>
          <w:szCs w:val="20"/>
          <w:lang w:eastAsia="fr-FR"/>
        </w:rPr>
        <w:t>7 69 73 40 39</w:t>
      </w:r>
      <w:r w:rsidR="00A65303" w:rsidRPr="00DF639C">
        <w:rPr>
          <w:rFonts w:ascii="-webkit-standard" w:eastAsia="Times New Roman" w:hAnsi="-webkit-standard"/>
          <w:bCs/>
          <w:color w:val="000000"/>
          <w:sz w:val="20"/>
          <w:szCs w:val="20"/>
          <w:lang w:eastAsia="fr-FR"/>
        </w:rPr>
        <w:t xml:space="preserve"> - </w:t>
      </w:r>
      <w:hyperlink r:id="rId12" w:history="1">
        <w:r w:rsidR="00A65303" w:rsidRPr="00C74400">
          <w:rPr>
            <w:rStyle w:val="Lienhypertexte"/>
            <w:rFonts w:ascii="-webkit-standard" w:eastAsia="Times New Roman" w:hAnsi="-webkit-standard"/>
            <w:bCs/>
            <w:sz w:val="20"/>
            <w:szCs w:val="20"/>
            <w:lang w:eastAsia="fr-FR"/>
          </w:rPr>
          <w:t>contact@crifck.fr</w:t>
        </w:r>
      </w:hyperlink>
    </w:p>
    <w:p w14:paraId="4A07DBB3" w14:textId="77777777" w:rsidR="00CF154C" w:rsidRPr="00DF639C" w:rsidRDefault="00ED20DD" w:rsidP="00A65303">
      <w:pPr>
        <w:ind w:left="1560"/>
        <w:rPr>
          <w:rFonts w:ascii="-webkit-standard" w:eastAsia="Times New Roman" w:hAnsi="-webkit-standard"/>
          <w:bCs/>
          <w:color w:val="000000"/>
          <w:sz w:val="20"/>
          <w:szCs w:val="20"/>
          <w:lang w:eastAsia="fr-FR"/>
        </w:rPr>
      </w:pPr>
      <w:r>
        <w:rPr>
          <w:noProof/>
        </w:rPr>
        <w:drawing>
          <wp:anchor distT="0" distB="0" distL="114300" distR="114300" simplePos="0" relativeHeight="251658243" behindDoc="0" locked="0" layoutInCell="1" allowOverlap="1" wp14:anchorId="4DB1AE67" wp14:editId="347C7212">
            <wp:simplePos x="0" y="0"/>
            <wp:positionH relativeFrom="column">
              <wp:posOffset>948690</wp:posOffset>
            </wp:positionH>
            <wp:positionV relativeFrom="paragraph">
              <wp:posOffset>114300</wp:posOffset>
            </wp:positionV>
            <wp:extent cx="1172845" cy="315595"/>
            <wp:effectExtent l="0" t="0" r="0" b="0"/>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845"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445D5" w14:textId="77777777" w:rsidR="006D208B" w:rsidRDefault="006D208B" w:rsidP="009F7F98">
      <w:pPr>
        <w:ind w:left="1560"/>
        <w:rPr>
          <w:sz w:val="20"/>
          <w:szCs w:val="20"/>
        </w:rPr>
      </w:pPr>
    </w:p>
    <w:p w14:paraId="2F77D41F" w14:textId="77777777" w:rsidR="006D208B" w:rsidRDefault="006D208B" w:rsidP="009F7F98">
      <w:pPr>
        <w:ind w:left="1560"/>
        <w:rPr>
          <w:sz w:val="20"/>
          <w:szCs w:val="20"/>
        </w:rPr>
      </w:pPr>
    </w:p>
    <w:p w14:paraId="231177A4" w14:textId="187AD118" w:rsidR="009F7F98" w:rsidRPr="00DF639C" w:rsidRDefault="00B14E1E" w:rsidP="009F7F98">
      <w:pPr>
        <w:ind w:left="1560"/>
        <w:rPr>
          <w:rFonts w:ascii="-webkit-standard" w:eastAsia="Times New Roman" w:hAnsi="-webkit-standard"/>
          <w:bCs/>
          <w:color w:val="000000"/>
          <w:sz w:val="20"/>
          <w:szCs w:val="20"/>
          <w:lang w:eastAsia="fr-FR"/>
        </w:rPr>
      </w:pPr>
      <w:hyperlink r:id="rId14" w:history="1">
        <w:r w:rsidR="00CD2496" w:rsidRPr="001A7DB6">
          <w:rPr>
            <w:rStyle w:val="Lienhypertexte"/>
            <w:rFonts w:ascii="-webkit-standard" w:eastAsia="Times New Roman" w:hAnsi="-webkit-standard"/>
            <w:bCs/>
            <w:sz w:val="20"/>
            <w:szCs w:val="20"/>
            <w:lang w:eastAsia="fr-FR"/>
          </w:rPr>
          <w:t>www.kayak-iledefrance.fr</w:t>
        </w:r>
      </w:hyperlink>
    </w:p>
    <w:p w14:paraId="199B6A4A" w14:textId="77777777" w:rsidR="00800DA1" w:rsidRDefault="000C3920" w:rsidP="00800DA1">
      <w:pPr>
        <w:spacing w:line="254" w:lineRule="auto"/>
        <w:ind w:left="201" w:right="5"/>
        <w:rPr>
          <w:rFonts w:ascii="Comic Sans MS" w:eastAsia="Times New Roman" w:hAnsi="Comic Sans MS" w:cstheme="minorHAnsi"/>
          <w:bCs/>
          <w:color w:val="2E74B5" w:themeColor="accent5" w:themeShade="BF"/>
          <w:sz w:val="80"/>
        </w:rPr>
      </w:pPr>
      <w:r w:rsidRPr="00DF639C">
        <w:rPr>
          <w:rFonts w:ascii="-webkit-standard" w:eastAsia="Times New Roman" w:hAnsi="-webkit-standard"/>
          <w:bCs/>
          <w:color w:val="000000"/>
          <w:lang w:eastAsia="fr-FR"/>
        </w:rPr>
        <w:tab/>
      </w:r>
      <w:r w:rsidRPr="00DF639C">
        <w:rPr>
          <w:rFonts w:ascii="-webkit-standard" w:eastAsia="Times New Roman" w:hAnsi="-webkit-standard"/>
          <w:bCs/>
          <w:color w:val="000000"/>
          <w:lang w:eastAsia="fr-FR"/>
        </w:rPr>
        <w:tab/>
      </w:r>
      <w:r w:rsidR="00800DA1">
        <w:rPr>
          <w:rFonts w:ascii="Comic Sans MS" w:eastAsia="Times New Roman" w:hAnsi="Comic Sans MS" w:cstheme="minorHAnsi"/>
          <w:bCs/>
          <w:color w:val="2E74B5" w:themeColor="accent5" w:themeShade="BF"/>
          <w:sz w:val="80"/>
        </w:rPr>
        <w:t>Commission mer</w:t>
      </w:r>
    </w:p>
    <w:p w14:paraId="7A496289" w14:textId="77777777" w:rsidR="00800DA1" w:rsidRPr="000E0D97" w:rsidRDefault="00800DA1" w:rsidP="00800DA1">
      <w:pPr>
        <w:spacing w:line="254" w:lineRule="auto"/>
        <w:ind w:left="1617" w:right="5"/>
        <w:rPr>
          <w:rFonts w:ascii="Comic Sans MS" w:eastAsia="Times New Roman" w:hAnsi="Comic Sans MS" w:cstheme="minorHAnsi"/>
          <w:bCs/>
          <w:color w:val="2E74B5" w:themeColor="accent5" w:themeShade="BF"/>
          <w:sz w:val="48"/>
          <w:szCs w:val="48"/>
        </w:rPr>
      </w:pPr>
      <w:r w:rsidRPr="000E0D97">
        <w:rPr>
          <w:rFonts w:ascii="Comic Sans MS" w:eastAsia="Times New Roman" w:hAnsi="Comic Sans MS" w:cstheme="minorHAnsi"/>
          <w:bCs/>
          <w:color w:val="2E74B5" w:themeColor="accent5" w:themeShade="BF"/>
          <w:sz w:val="48"/>
          <w:szCs w:val="48"/>
        </w:rPr>
        <w:t>Stage</w:t>
      </w:r>
      <w:r>
        <w:rPr>
          <w:rFonts w:ascii="Comic Sans MS" w:eastAsia="Times New Roman" w:hAnsi="Comic Sans MS" w:cstheme="minorHAnsi"/>
          <w:bCs/>
          <w:color w:val="2E74B5" w:themeColor="accent5" w:themeShade="BF"/>
          <w:sz w:val="48"/>
          <w:szCs w:val="48"/>
        </w:rPr>
        <w:t xml:space="preserve"> en kayak de mer</w:t>
      </w:r>
    </w:p>
    <w:p w14:paraId="6C5610D0" w14:textId="77777777" w:rsidR="00800DA1" w:rsidRPr="000C6651" w:rsidRDefault="00800DA1" w:rsidP="00800DA1">
      <w:pPr>
        <w:spacing w:after="113"/>
        <w:ind w:left="62"/>
        <w:rPr>
          <w:rFonts w:ascii="Comic Sans MS" w:hAnsi="Comic Sans MS" w:cstheme="minorHAnsi"/>
        </w:rPr>
      </w:pPr>
    </w:p>
    <w:p w14:paraId="3CCFDCE5" w14:textId="77777777" w:rsidR="00800DA1" w:rsidRPr="00E26578" w:rsidRDefault="00800DA1" w:rsidP="00800DA1">
      <w:pPr>
        <w:ind w:left="709"/>
        <w:rPr>
          <w:rFonts w:ascii="Comic Sans MS" w:hAnsi="Comic Sans MS" w:cstheme="minorHAnsi"/>
          <w:sz w:val="44"/>
          <w:szCs w:val="44"/>
        </w:rPr>
      </w:pPr>
      <w:r w:rsidRPr="00E26578">
        <w:rPr>
          <w:rFonts w:ascii="Comic Sans MS" w:hAnsi="Comic Sans MS" w:cstheme="minorHAnsi"/>
          <w:b/>
          <w:sz w:val="44"/>
          <w:szCs w:val="44"/>
        </w:rPr>
        <w:t xml:space="preserve"> </w:t>
      </w:r>
      <w:r>
        <w:rPr>
          <w:rFonts w:ascii="Comic Sans MS" w:hAnsi="Comic Sans MS" w:cstheme="minorHAnsi"/>
          <w:b/>
          <w:sz w:val="44"/>
          <w:szCs w:val="44"/>
        </w:rPr>
        <w:t>Presqu’ile de Crozon / Camaret</w:t>
      </w:r>
      <w:r w:rsidRPr="00E26578">
        <w:rPr>
          <w:rFonts w:ascii="Comic Sans MS" w:hAnsi="Comic Sans MS" w:cstheme="minorHAnsi"/>
          <w:sz w:val="44"/>
          <w:szCs w:val="44"/>
        </w:rPr>
        <w:t xml:space="preserve"> </w:t>
      </w:r>
    </w:p>
    <w:p w14:paraId="0D5A153C" w14:textId="77777777" w:rsidR="00800DA1" w:rsidRDefault="00800DA1" w:rsidP="00800DA1">
      <w:pPr>
        <w:spacing w:after="151"/>
        <w:ind w:left="62"/>
        <w:rPr>
          <w:rFonts w:asciiTheme="minorHAnsi" w:hAnsiTheme="minorHAnsi" w:cstheme="minorHAnsi"/>
        </w:rPr>
      </w:pPr>
      <w:r>
        <w:rPr>
          <w:rFonts w:cstheme="minorHAnsi"/>
          <w:b/>
          <w:color w:val="00000A"/>
          <w:sz w:val="28"/>
        </w:rPr>
        <w:t xml:space="preserve"> </w:t>
      </w:r>
    </w:p>
    <w:p w14:paraId="53ED62AE" w14:textId="336E1531" w:rsidR="00800DA1" w:rsidRPr="000E0D97" w:rsidRDefault="00800DA1" w:rsidP="00800DA1">
      <w:pPr>
        <w:pStyle w:val="Titre1"/>
        <w:ind w:left="1" w:firstLine="708"/>
        <w:rPr>
          <w:rFonts w:ascii="Comic Sans MS" w:hAnsi="Comic Sans MS" w:cstheme="minorHAnsi"/>
          <w:color w:val="6699CC"/>
        </w:rPr>
      </w:pPr>
      <w:r w:rsidRPr="000E0D97">
        <w:rPr>
          <w:rFonts w:ascii="Comic Sans MS" w:hAnsi="Comic Sans MS" w:cstheme="minorHAnsi"/>
          <w:bdr w:val="single" w:sz="2" w:space="1" w:color="000000" w:shadow="1"/>
        </w:rPr>
        <w:t>Du dimanche 24 avril (17h) au samedi 30 avril (10h)</w:t>
      </w:r>
    </w:p>
    <w:p w14:paraId="54EF9CC7" w14:textId="77777777" w:rsidR="00800DA1" w:rsidRDefault="00800DA1" w:rsidP="00800DA1">
      <w:pPr>
        <w:spacing w:after="94"/>
      </w:pPr>
      <w:r>
        <w:rPr>
          <w:rFonts w:cstheme="minorHAnsi"/>
        </w:rPr>
        <w:t xml:space="preserve"> </w:t>
      </w:r>
      <w:r>
        <w:rPr>
          <w:rFonts w:cstheme="minorHAnsi"/>
          <w:b/>
          <w:color w:val="0084D1"/>
          <w:sz w:val="36"/>
        </w:rPr>
        <w:t xml:space="preserve"> </w:t>
      </w:r>
    </w:p>
    <w:p w14:paraId="075E69E5" w14:textId="77777777" w:rsidR="00800DA1" w:rsidRDefault="00800DA1" w:rsidP="00800DA1">
      <w:pPr>
        <w:spacing w:after="105"/>
        <w:ind w:left="57"/>
        <w:jc w:val="center"/>
        <w:rPr>
          <w:rFonts w:asciiTheme="minorHAnsi" w:hAnsiTheme="minorHAnsi" w:cstheme="minorHAnsi"/>
        </w:rPr>
      </w:pPr>
      <w:r>
        <w:rPr>
          <w:rFonts w:cstheme="minorHAnsi"/>
          <w:b/>
          <w:color w:val="6699CC"/>
          <w:sz w:val="26"/>
        </w:rPr>
        <w:t xml:space="preserve"> </w:t>
      </w:r>
    </w:p>
    <w:p w14:paraId="4C11235F" w14:textId="77777777" w:rsidR="00800DA1" w:rsidRDefault="00800DA1" w:rsidP="00800DA1">
      <w:pPr>
        <w:ind w:right="-764" w:firstLine="950"/>
        <w:rPr>
          <w:rFonts w:asciiTheme="minorHAnsi" w:hAnsiTheme="minorHAnsi" w:cstheme="minorHAnsi"/>
        </w:rPr>
      </w:pPr>
      <w:r>
        <w:rPr>
          <w:noProof/>
        </w:rPr>
        <w:drawing>
          <wp:inline distT="0" distB="0" distL="0" distR="0" wp14:anchorId="6F1D3560" wp14:editId="4E9598D6">
            <wp:extent cx="2209005" cy="1626870"/>
            <wp:effectExtent l="0" t="0" r="1270" b="0"/>
            <wp:docPr id="9" name="Image 9" descr="Une image contenant eau, extérieur, roche,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eau, extérieur, roche, natur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893" cy="1645200"/>
                    </a:xfrm>
                    <a:prstGeom prst="rect">
                      <a:avLst/>
                    </a:prstGeom>
                    <a:noFill/>
                    <a:ln>
                      <a:noFill/>
                    </a:ln>
                  </pic:spPr>
                </pic:pic>
              </a:graphicData>
            </a:graphic>
          </wp:inline>
        </w:drawing>
      </w:r>
      <w:r>
        <w:rPr>
          <w:noProof/>
        </w:rPr>
        <w:drawing>
          <wp:inline distT="0" distB="0" distL="0" distR="0" wp14:anchorId="5C153869" wp14:editId="3521F8D9">
            <wp:extent cx="2694915" cy="2216785"/>
            <wp:effectExtent l="0" t="0" r="0" b="0"/>
            <wp:docPr id="10" name="Image 10" descr="Une image contenant eau, extérieur, nature, promont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eau, extérieur, nature, promontoir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9667" cy="2228920"/>
                    </a:xfrm>
                    <a:prstGeom prst="rect">
                      <a:avLst/>
                    </a:prstGeom>
                    <a:noFill/>
                    <a:ln>
                      <a:noFill/>
                    </a:ln>
                  </pic:spPr>
                </pic:pic>
              </a:graphicData>
            </a:graphic>
          </wp:inline>
        </w:drawing>
      </w:r>
    </w:p>
    <w:p w14:paraId="4886E1A8" w14:textId="77777777" w:rsidR="00800DA1" w:rsidRDefault="00800DA1" w:rsidP="00800DA1">
      <w:pPr>
        <w:ind w:left="48"/>
        <w:jc w:val="center"/>
        <w:rPr>
          <w:rFonts w:asciiTheme="minorHAnsi" w:hAnsiTheme="minorHAnsi" w:cstheme="minorHAnsi"/>
        </w:rPr>
      </w:pPr>
      <w:r>
        <w:rPr>
          <w:rFonts w:cstheme="minorHAnsi"/>
          <w:color w:val="00000A"/>
        </w:rPr>
        <w:t xml:space="preserve">  </w:t>
      </w:r>
      <w:r>
        <w:rPr>
          <w:rFonts w:cstheme="minorHAnsi"/>
          <w:b/>
          <w:color w:val="0084D1"/>
          <w:sz w:val="28"/>
        </w:rPr>
        <w:t xml:space="preserve"> </w:t>
      </w:r>
    </w:p>
    <w:p w14:paraId="798BC451" w14:textId="77777777" w:rsidR="00800DA1" w:rsidRDefault="00800DA1" w:rsidP="00800DA1">
      <w:pPr>
        <w:ind w:left="62"/>
        <w:jc w:val="center"/>
        <w:rPr>
          <w:rFonts w:asciiTheme="minorHAnsi" w:hAnsiTheme="minorHAnsi" w:cstheme="minorHAnsi"/>
        </w:rPr>
      </w:pPr>
      <w:r>
        <w:rPr>
          <w:rFonts w:cstheme="minorHAnsi"/>
          <w:b/>
          <w:color w:val="0084D1"/>
          <w:sz w:val="28"/>
        </w:rPr>
        <w:t xml:space="preserve"> </w:t>
      </w:r>
    </w:p>
    <w:p w14:paraId="01F752E9" w14:textId="77777777" w:rsidR="00800DA1" w:rsidRDefault="00800DA1" w:rsidP="00800DA1">
      <w:pPr>
        <w:ind w:left="1884"/>
      </w:pPr>
      <w:r>
        <w:rPr>
          <w:rFonts w:cstheme="minorHAnsi"/>
          <w:b/>
          <w:sz w:val="28"/>
        </w:rPr>
        <w:t xml:space="preserve">Organisation et encadrement : </w:t>
      </w:r>
    </w:p>
    <w:p w14:paraId="08347550" w14:textId="77777777" w:rsidR="00800DA1" w:rsidRDefault="00800DA1" w:rsidP="00800DA1">
      <w:pPr>
        <w:ind w:left="1884"/>
        <w:rPr>
          <w:rFonts w:cstheme="minorHAnsi"/>
          <w:b/>
          <w:sz w:val="28"/>
        </w:rPr>
      </w:pPr>
      <w:r>
        <w:rPr>
          <w:rFonts w:cstheme="minorHAnsi"/>
          <w:b/>
          <w:sz w:val="28"/>
        </w:rPr>
        <w:t xml:space="preserve"> </w:t>
      </w:r>
      <w:r>
        <w:rPr>
          <w:rFonts w:cstheme="minorHAnsi"/>
          <w:b/>
          <w:sz w:val="28"/>
        </w:rPr>
        <w:tab/>
      </w:r>
      <w:r>
        <w:rPr>
          <w:rFonts w:cstheme="minorHAnsi"/>
          <w:b/>
          <w:sz w:val="28"/>
        </w:rPr>
        <w:tab/>
        <w:t>Jean-Paul MOREL (</w:t>
      </w:r>
      <w:r>
        <w:rPr>
          <w:rFonts w:cstheme="minorHAnsi"/>
          <w:b/>
          <w:i/>
          <w:iCs/>
          <w:sz w:val="28"/>
        </w:rPr>
        <w:t>PSUC - Orsay</w:t>
      </w:r>
      <w:r>
        <w:rPr>
          <w:rFonts w:cstheme="minorHAnsi"/>
          <w:b/>
          <w:sz w:val="28"/>
        </w:rPr>
        <w:t>)</w:t>
      </w:r>
    </w:p>
    <w:p w14:paraId="5F85282C" w14:textId="77777777" w:rsidR="00800DA1" w:rsidRDefault="00800DA1" w:rsidP="00800DA1">
      <w:pPr>
        <w:ind w:left="1884"/>
      </w:pPr>
      <w:r>
        <w:rPr>
          <w:rFonts w:cstheme="minorHAnsi"/>
          <w:b/>
          <w:sz w:val="28"/>
        </w:rPr>
        <w:tab/>
      </w:r>
      <w:r>
        <w:rPr>
          <w:rFonts w:cstheme="minorHAnsi"/>
          <w:b/>
          <w:sz w:val="28"/>
        </w:rPr>
        <w:tab/>
        <w:t>Jacques GUILLARD (Chelles)</w:t>
      </w:r>
    </w:p>
    <w:p w14:paraId="126313F8" w14:textId="4D9226DB" w:rsidR="00800DA1" w:rsidRDefault="00800DA1" w:rsidP="00800DA1">
      <w:pPr>
        <w:ind w:left="1884"/>
        <w:rPr>
          <w:rFonts w:cstheme="minorHAnsi"/>
          <w:b/>
          <w:i/>
          <w:iCs/>
          <w:sz w:val="28"/>
        </w:rPr>
      </w:pPr>
      <w:r>
        <w:rPr>
          <w:rFonts w:cstheme="minorHAnsi"/>
          <w:b/>
          <w:sz w:val="28"/>
        </w:rPr>
        <w:tab/>
        <w:t xml:space="preserve"> </w:t>
      </w:r>
      <w:r>
        <w:rPr>
          <w:rFonts w:cstheme="minorHAnsi"/>
          <w:b/>
          <w:sz w:val="28"/>
        </w:rPr>
        <w:tab/>
        <w:t xml:space="preserve">Joël DUGAY </w:t>
      </w:r>
      <w:r w:rsidR="00B14E1E">
        <w:rPr>
          <w:rFonts w:cstheme="minorHAnsi"/>
          <w:b/>
          <w:sz w:val="28"/>
        </w:rPr>
        <w:t>(CRIFCK</w:t>
      </w:r>
      <w:r>
        <w:rPr>
          <w:rFonts w:cstheme="minorHAnsi"/>
          <w:b/>
          <w:sz w:val="28"/>
        </w:rPr>
        <w:t xml:space="preserve"> - </w:t>
      </w:r>
      <w:r>
        <w:rPr>
          <w:rFonts w:cstheme="minorHAnsi"/>
          <w:b/>
          <w:i/>
          <w:iCs/>
          <w:sz w:val="28"/>
        </w:rPr>
        <w:t>US-Créteil)</w:t>
      </w:r>
    </w:p>
    <w:p w14:paraId="7E01BC2D" w14:textId="77777777" w:rsidR="00800DA1" w:rsidRDefault="00800DA1" w:rsidP="00800DA1">
      <w:pPr>
        <w:ind w:left="1884"/>
      </w:pPr>
      <w:r>
        <w:rPr>
          <w:rFonts w:cstheme="minorHAnsi"/>
          <w:b/>
          <w:sz w:val="28"/>
        </w:rPr>
        <w:tab/>
      </w:r>
      <w:r>
        <w:rPr>
          <w:rFonts w:cstheme="minorHAnsi"/>
          <w:b/>
          <w:sz w:val="28"/>
        </w:rPr>
        <w:tab/>
      </w:r>
    </w:p>
    <w:p w14:paraId="239CF533" w14:textId="77777777" w:rsidR="00800DA1" w:rsidRDefault="00800DA1" w:rsidP="00800DA1">
      <w:pPr>
        <w:ind w:left="48"/>
        <w:jc w:val="center"/>
        <w:rPr>
          <w:rFonts w:cstheme="minorHAnsi"/>
          <w:b/>
          <w:color w:val="00000A"/>
        </w:rPr>
      </w:pPr>
    </w:p>
    <w:p w14:paraId="577759E7" w14:textId="532F507E" w:rsidR="00800DA1" w:rsidRDefault="00800DA1" w:rsidP="00800DA1">
      <w:pPr>
        <w:ind w:left="48"/>
        <w:rPr>
          <w:rFonts w:cstheme="minorHAnsi"/>
          <w:b/>
          <w:color w:val="00000A"/>
          <w:u w:val="single"/>
        </w:rPr>
      </w:pPr>
      <w:r w:rsidRPr="000714CF">
        <w:rPr>
          <w:rFonts w:cstheme="minorHAnsi"/>
          <w:b/>
          <w:color w:val="00000A"/>
          <w:u w:val="single"/>
        </w:rPr>
        <w:t xml:space="preserve">Objectif du stage </w:t>
      </w:r>
    </w:p>
    <w:p w14:paraId="592FDD38" w14:textId="77777777" w:rsidR="00800DA1" w:rsidRPr="000714CF" w:rsidRDefault="00800DA1" w:rsidP="00800DA1">
      <w:pPr>
        <w:ind w:left="48"/>
        <w:rPr>
          <w:rFonts w:cstheme="minorHAnsi"/>
          <w:b/>
          <w:color w:val="00000A"/>
          <w:u w:val="single"/>
        </w:rPr>
      </w:pPr>
    </w:p>
    <w:p w14:paraId="18C0CB7C" w14:textId="3824D2EC" w:rsidR="00800DA1" w:rsidRPr="00082570" w:rsidRDefault="00800DA1" w:rsidP="00800DA1">
      <w:pPr>
        <w:ind w:left="48"/>
        <w:jc w:val="both"/>
        <w:rPr>
          <w:rFonts w:cstheme="minorHAnsi"/>
          <w:bCs/>
          <w:color w:val="00000A"/>
        </w:rPr>
      </w:pPr>
      <w:r w:rsidRPr="00082570">
        <w:rPr>
          <w:rFonts w:cstheme="minorHAnsi"/>
          <w:bCs/>
          <w:color w:val="00000A"/>
        </w:rPr>
        <w:t xml:space="preserve">Cette formation en kayak de mer </w:t>
      </w:r>
      <w:r>
        <w:rPr>
          <w:rFonts w:cstheme="minorHAnsi"/>
          <w:bCs/>
          <w:color w:val="00000A"/>
        </w:rPr>
        <w:t xml:space="preserve">s’adresse à des personnes de niveau pagaie verte et plus, elle </w:t>
      </w:r>
      <w:r w:rsidRPr="00082570">
        <w:rPr>
          <w:rFonts w:cstheme="minorHAnsi"/>
          <w:bCs/>
          <w:color w:val="00000A"/>
        </w:rPr>
        <w:t xml:space="preserve">est une approche </w:t>
      </w:r>
      <w:r>
        <w:rPr>
          <w:rFonts w:cstheme="minorHAnsi"/>
          <w:bCs/>
          <w:color w:val="00000A"/>
        </w:rPr>
        <w:t>et un perfectionnement à</w:t>
      </w:r>
      <w:r w:rsidRPr="00082570">
        <w:rPr>
          <w:rFonts w:cstheme="minorHAnsi"/>
          <w:bCs/>
          <w:color w:val="00000A"/>
        </w:rPr>
        <w:t xml:space="preserve"> la navigation en kayak de mer en prenant en compte </w:t>
      </w:r>
      <w:r>
        <w:rPr>
          <w:rFonts w:cstheme="minorHAnsi"/>
          <w:bCs/>
          <w:color w:val="00000A"/>
        </w:rPr>
        <w:t>un ensemble techniques</w:t>
      </w:r>
      <w:r w:rsidRPr="00082570">
        <w:rPr>
          <w:rFonts w:cstheme="minorHAnsi"/>
          <w:bCs/>
          <w:color w:val="00000A"/>
        </w:rPr>
        <w:t xml:space="preserve"> liés à l’activité,</w:t>
      </w:r>
    </w:p>
    <w:p w14:paraId="374B2259" w14:textId="77777777" w:rsidR="00800DA1" w:rsidRDefault="00800DA1" w:rsidP="00800DA1">
      <w:pPr>
        <w:pStyle w:val="Paragraphedeliste"/>
        <w:numPr>
          <w:ilvl w:val="0"/>
          <w:numId w:val="11"/>
        </w:numPr>
        <w:suppressAutoHyphens w:val="0"/>
        <w:autoSpaceDN/>
        <w:spacing w:after="0"/>
        <w:contextualSpacing/>
        <w:textAlignment w:val="auto"/>
        <w:rPr>
          <w:rFonts w:cstheme="minorHAnsi"/>
          <w:bCs/>
          <w:color w:val="00000A"/>
        </w:rPr>
      </w:pPr>
      <w:r w:rsidRPr="00654D2C">
        <w:rPr>
          <w:rFonts w:cstheme="minorHAnsi"/>
          <w:bCs/>
          <w:color w:val="00000A"/>
        </w:rPr>
        <w:t>La sécurité, la météo, l’équipement</w:t>
      </w:r>
      <w:r>
        <w:rPr>
          <w:rFonts w:cstheme="minorHAnsi"/>
          <w:bCs/>
          <w:color w:val="00000A"/>
        </w:rPr>
        <w:t>, les secours</w:t>
      </w:r>
    </w:p>
    <w:p w14:paraId="5871830D" w14:textId="77777777" w:rsidR="00800DA1" w:rsidRPr="00654D2C" w:rsidRDefault="00800DA1" w:rsidP="00800DA1">
      <w:pPr>
        <w:pStyle w:val="Paragraphedeliste"/>
        <w:numPr>
          <w:ilvl w:val="0"/>
          <w:numId w:val="11"/>
        </w:numPr>
        <w:suppressAutoHyphens w:val="0"/>
        <w:autoSpaceDN/>
        <w:spacing w:after="0"/>
        <w:contextualSpacing/>
        <w:textAlignment w:val="auto"/>
        <w:rPr>
          <w:rFonts w:cstheme="minorHAnsi"/>
          <w:bCs/>
          <w:color w:val="00000A"/>
        </w:rPr>
      </w:pPr>
      <w:r w:rsidRPr="00654D2C">
        <w:rPr>
          <w:rFonts w:cstheme="minorHAnsi"/>
          <w:bCs/>
          <w:color w:val="00000A"/>
        </w:rPr>
        <w:t xml:space="preserve">La navigation : </w:t>
      </w:r>
      <w:r>
        <w:rPr>
          <w:rFonts w:cstheme="minorHAnsi"/>
          <w:bCs/>
          <w:color w:val="00000A"/>
        </w:rPr>
        <w:t xml:space="preserve">choisir son itinéraire, les </w:t>
      </w:r>
      <w:r w:rsidRPr="00654D2C">
        <w:rPr>
          <w:rFonts w:cstheme="minorHAnsi"/>
          <w:bCs/>
          <w:color w:val="00000A"/>
        </w:rPr>
        <w:t>courant</w:t>
      </w:r>
      <w:r>
        <w:rPr>
          <w:rFonts w:cstheme="minorHAnsi"/>
          <w:bCs/>
          <w:color w:val="00000A"/>
        </w:rPr>
        <w:t>s</w:t>
      </w:r>
      <w:r w:rsidRPr="00654D2C">
        <w:rPr>
          <w:rFonts w:cstheme="minorHAnsi"/>
          <w:bCs/>
          <w:color w:val="00000A"/>
        </w:rPr>
        <w:t xml:space="preserve">, </w:t>
      </w:r>
      <w:r>
        <w:rPr>
          <w:rFonts w:cstheme="minorHAnsi"/>
          <w:bCs/>
          <w:color w:val="00000A"/>
        </w:rPr>
        <w:t xml:space="preserve">les </w:t>
      </w:r>
      <w:r w:rsidRPr="00654D2C">
        <w:rPr>
          <w:rFonts w:cstheme="minorHAnsi"/>
          <w:bCs/>
          <w:color w:val="00000A"/>
        </w:rPr>
        <w:t xml:space="preserve">vagues, </w:t>
      </w:r>
      <w:r>
        <w:rPr>
          <w:rFonts w:cstheme="minorHAnsi"/>
          <w:bCs/>
          <w:color w:val="00000A"/>
        </w:rPr>
        <w:t xml:space="preserve">le </w:t>
      </w:r>
      <w:r w:rsidRPr="00654D2C">
        <w:rPr>
          <w:rFonts w:cstheme="minorHAnsi"/>
          <w:bCs/>
          <w:color w:val="00000A"/>
        </w:rPr>
        <w:t>vent,</w:t>
      </w:r>
      <w:r>
        <w:rPr>
          <w:rFonts w:cstheme="minorHAnsi"/>
          <w:bCs/>
          <w:color w:val="00000A"/>
        </w:rPr>
        <w:t xml:space="preserve"> le</w:t>
      </w:r>
      <w:r w:rsidRPr="00654D2C">
        <w:rPr>
          <w:rFonts w:cstheme="minorHAnsi"/>
          <w:bCs/>
          <w:color w:val="00000A"/>
        </w:rPr>
        <w:t xml:space="preserve"> </w:t>
      </w:r>
      <w:proofErr w:type="gramStart"/>
      <w:r w:rsidRPr="00654D2C">
        <w:rPr>
          <w:rFonts w:cstheme="minorHAnsi"/>
          <w:bCs/>
          <w:color w:val="00000A"/>
        </w:rPr>
        <w:t>surf</w:t>
      </w:r>
      <w:r>
        <w:rPr>
          <w:rFonts w:cstheme="minorHAnsi"/>
          <w:bCs/>
          <w:color w:val="00000A"/>
        </w:rPr>
        <w:t>,…</w:t>
      </w:r>
      <w:proofErr w:type="gramEnd"/>
    </w:p>
    <w:p w14:paraId="15BD77F2" w14:textId="77777777" w:rsidR="00800DA1" w:rsidRDefault="00800DA1" w:rsidP="00800DA1">
      <w:pPr>
        <w:pStyle w:val="Paragraphedeliste"/>
        <w:numPr>
          <w:ilvl w:val="0"/>
          <w:numId w:val="11"/>
        </w:numPr>
        <w:suppressAutoHyphens w:val="0"/>
        <w:autoSpaceDN/>
        <w:spacing w:after="0"/>
        <w:contextualSpacing/>
        <w:textAlignment w:val="auto"/>
        <w:rPr>
          <w:rFonts w:cstheme="minorHAnsi"/>
          <w:bCs/>
          <w:color w:val="00000A"/>
        </w:rPr>
      </w:pPr>
      <w:r w:rsidRPr="00654D2C">
        <w:rPr>
          <w:rFonts w:cstheme="minorHAnsi"/>
          <w:bCs/>
          <w:color w:val="00000A"/>
        </w:rPr>
        <w:t xml:space="preserve">Les techniques de sécurité : </w:t>
      </w:r>
      <w:r>
        <w:rPr>
          <w:rFonts w:cstheme="minorHAnsi"/>
          <w:bCs/>
          <w:color w:val="00000A"/>
        </w:rPr>
        <w:t xml:space="preserve">les </w:t>
      </w:r>
      <w:r w:rsidRPr="00654D2C">
        <w:rPr>
          <w:rFonts w:cstheme="minorHAnsi"/>
          <w:bCs/>
          <w:color w:val="00000A"/>
        </w:rPr>
        <w:t>récupération</w:t>
      </w:r>
      <w:r>
        <w:rPr>
          <w:rFonts w:cstheme="minorHAnsi"/>
          <w:bCs/>
          <w:color w:val="00000A"/>
        </w:rPr>
        <w:t>s</w:t>
      </w:r>
      <w:r w:rsidRPr="00654D2C">
        <w:rPr>
          <w:rFonts w:cstheme="minorHAnsi"/>
          <w:bCs/>
          <w:color w:val="00000A"/>
        </w:rPr>
        <w:t>,</w:t>
      </w:r>
      <w:r>
        <w:rPr>
          <w:rFonts w:cstheme="minorHAnsi"/>
          <w:bCs/>
          <w:color w:val="00000A"/>
        </w:rPr>
        <w:t xml:space="preserve"> les remorquages,</w:t>
      </w:r>
      <w:r w:rsidRPr="00654D2C">
        <w:rPr>
          <w:rFonts w:cstheme="minorHAnsi"/>
          <w:bCs/>
          <w:color w:val="00000A"/>
        </w:rPr>
        <w:t xml:space="preserve"> </w:t>
      </w:r>
      <w:r>
        <w:rPr>
          <w:rFonts w:cstheme="minorHAnsi"/>
          <w:bCs/>
          <w:color w:val="00000A"/>
        </w:rPr>
        <w:t>l’</w:t>
      </w:r>
      <w:r w:rsidRPr="00654D2C">
        <w:rPr>
          <w:rFonts w:cstheme="minorHAnsi"/>
          <w:bCs/>
          <w:color w:val="00000A"/>
        </w:rPr>
        <w:t>assistance, …</w:t>
      </w:r>
    </w:p>
    <w:p w14:paraId="20AF39CF" w14:textId="77777777" w:rsidR="00800DA1" w:rsidRPr="00654D2C" w:rsidRDefault="00800DA1" w:rsidP="00800DA1">
      <w:pPr>
        <w:pStyle w:val="Paragraphedeliste"/>
        <w:numPr>
          <w:ilvl w:val="0"/>
          <w:numId w:val="11"/>
        </w:numPr>
        <w:suppressAutoHyphens w:val="0"/>
        <w:autoSpaceDN/>
        <w:spacing w:after="0"/>
        <w:contextualSpacing/>
        <w:textAlignment w:val="auto"/>
        <w:rPr>
          <w:rFonts w:cstheme="minorHAnsi"/>
          <w:bCs/>
          <w:color w:val="00000A"/>
        </w:rPr>
      </w:pPr>
      <w:r>
        <w:rPr>
          <w:rFonts w:cstheme="minorHAnsi"/>
          <w:bCs/>
          <w:color w:val="00000A"/>
        </w:rPr>
        <w:t>Les techniques de pagaie et d’utilisation de son kayak en mer (appels, écarts, gite, …)</w:t>
      </w:r>
    </w:p>
    <w:p w14:paraId="7D498B31" w14:textId="77777777" w:rsidR="00800DA1" w:rsidRPr="00654D2C" w:rsidRDefault="00800DA1" w:rsidP="00800DA1">
      <w:pPr>
        <w:pStyle w:val="Paragraphedeliste"/>
        <w:numPr>
          <w:ilvl w:val="0"/>
          <w:numId w:val="11"/>
        </w:numPr>
        <w:suppressAutoHyphens w:val="0"/>
        <w:autoSpaceDN/>
        <w:spacing w:after="0"/>
        <w:contextualSpacing/>
        <w:textAlignment w:val="auto"/>
        <w:rPr>
          <w:rFonts w:asciiTheme="minorHAnsi" w:hAnsiTheme="minorHAnsi" w:cstheme="minorHAnsi"/>
          <w:bCs/>
        </w:rPr>
      </w:pPr>
      <w:r w:rsidRPr="00654D2C">
        <w:rPr>
          <w:rFonts w:cstheme="minorHAnsi"/>
          <w:bCs/>
          <w:color w:val="00000A"/>
        </w:rPr>
        <w:t>La découverte d</w:t>
      </w:r>
      <w:r>
        <w:rPr>
          <w:rFonts w:cstheme="minorHAnsi"/>
          <w:bCs/>
          <w:color w:val="00000A"/>
        </w:rPr>
        <w:t xml:space="preserve">e la presqu’ile, du Tas de Poids, de la rade de Brest </w:t>
      </w:r>
      <w:r w:rsidRPr="00654D2C">
        <w:rPr>
          <w:rFonts w:cstheme="minorHAnsi"/>
          <w:bCs/>
          <w:color w:val="00000A"/>
        </w:rPr>
        <w:t>et son patrimoine</w:t>
      </w:r>
    </w:p>
    <w:p w14:paraId="096DE492" w14:textId="77777777" w:rsidR="00800DA1" w:rsidRDefault="00800DA1" w:rsidP="00800DA1">
      <w:pPr>
        <w:spacing w:after="77"/>
        <w:rPr>
          <w:rFonts w:cstheme="minorHAnsi"/>
          <w:b/>
          <w:color w:val="00000A"/>
        </w:rPr>
      </w:pPr>
    </w:p>
    <w:p w14:paraId="57E65BA0" w14:textId="77BC6A58" w:rsidR="00800DA1" w:rsidRDefault="00800DA1" w:rsidP="00800DA1">
      <w:pPr>
        <w:spacing w:after="77"/>
        <w:rPr>
          <w:rFonts w:cstheme="minorHAnsi"/>
          <w:b/>
          <w:color w:val="00000A"/>
          <w:u w:val="single"/>
        </w:rPr>
      </w:pPr>
      <w:r>
        <w:rPr>
          <w:rFonts w:cstheme="minorHAnsi"/>
          <w:b/>
          <w:color w:val="00000A"/>
        </w:rPr>
        <w:t xml:space="preserve"> </w:t>
      </w:r>
      <w:r w:rsidRPr="005B0EBD">
        <w:rPr>
          <w:rFonts w:cstheme="minorHAnsi"/>
          <w:b/>
          <w:color w:val="00000A"/>
          <w:u w:val="single"/>
        </w:rPr>
        <w:t>Mesures sanitaires</w:t>
      </w:r>
    </w:p>
    <w:p w14:paraId="12489E2B" w14:textId="77777777" w:rsidR="00800DA1" w:rsidRPr="005B0EBD" w:rsidRDefault="00800DA1" w:rsidP="00800DA1">
      <w:pPr>
        <w:spacing w:after="77"/>
        <w:rPr>
          <w:rFonts w:cstheme="minorHAnsi"/>
          <w:b/>
          <w:color w:val="00000A"/>
          <w:u w:val="single"/>
        </w:rPr>
      </w:pPr>
    </w:p>
    <w:p w14:paraId="3B55F7DF" w14:textId="06E89631" w:rsidR="00800DA1" w:rsidRDefault="00800DA1" w:rsidP="00800DA1">
      <w:pPr>
        <w:spacing w:after="77"/>
        <w:jc w:val="both"/>
        <w:rPr>
          <w:rFonts w:cstheme="minorHAnsi"/>
          <w:bCs/>
          <w:color w:val="00000A"/>
        </w:rPr>
      </w:pPr>
      <w:r>
        <w:rPr>
          <w:rFonts w:cstheme="minorHAnsi"/>
          <w:bCs/>
          <w:color w:val="00000A"/>
        </w:rPr>
        <w:t>Elles seront appliquées selon les directives sanitaires du moment.</w:t>
      </w:r>
    </w:p>
    <w:p w14:paraId="23D67C9E" w14:textId="77777777" w:rsidR="00800DA1" w:rsidRDefault="00800DA1" w:rsidP="00800DA1">
      <w:pPr>
        <w:spacing w:after="77"/>
        <w:jc w:val="both"/>
        <w:rPr>
          <w:rFonts w:asciiTheme="minorHAnsi" w:hAnsiTheme="minorHAnsi" w:cstheme="minorHAnsi"/>
        </w:rPr>
      </w:pPr>
    </w:p>
    <w:p w14:paraId="6C12EB51" w14:textId="76777051" w:rsidR="00800DA1" w:rsidRDefault="00800DA1" w:rsidP="00800DA1">
      <w:pPr>
        <w:spacing w:after="28" w:line="247" w:lineRule="auto"/>
        <w:rPr>
          <w:rFonts w:cstheme="minorHAnsi"/>
          <w:b/>
          <w:bCs/>
          <w:color w:val="00000A"/>
          <w:u w:val="single"/>
        </w:rPr>
      </w:pPr>
      <w:r w:rsidRPr="005B0EBD">
        <w:rPr>
          <w:rFonts w:cstheme="minorHAnsi"/>
          <w:b/>
          <w:bCs/>
          <w:color w:val="00000A"/>
          <w:u w:val="single"/>
        </w:rPr>
        <w:t xml:space="preserve">Niveau minimum requis </w:t>
      </w:r>
    </w:p>
    <w:p w14:paraId="5F1CD919" w14:textId="77777777" w:rsidR="00800DA1" w:rsidRPr="005B0EBD" w:rsidRDefault="00800DA1" w:rsidP="00800DA1">
      <w:pPr>
        <w:spacing w:after="28" w:line="247" w:lineRule="auto"/>
        <w:rPr>
          <w:rFonts w:asciiTheme="minorHAnsi" w:hAnsiTheme="minorHAnsi" w:cstheme="minorHAnsi"/>
          <w:b/>
          <w:bCs/>
          <w:u w:val="single"/>
        </w:rPr>
      </w:pPr>
    </w:p>
    <w:p w14:paraId="2CDA834E" w14:textId="77777777" w:rsidR="00800DA1" w:rsidRPr="00654D2C" w:rsidRDefault="00800DA1" w:rsidP="00800DA1">
      <w:pPr>
        <w:pStyle w:val="Paragraphedeliste"/>
        <w:numPr>
          <w:ilvl w:val="0"/>
          <w:numId w:val="12"/>
        </w:numPr>
        <w:suppressAutoHyphens w:val="0"/>
        <w:autoSpaceDN/>
        <w:spacing w:after="28" w:line="247" w:lineRule="auto"/>
        <w:contextualSpacing/>
        <w:textAlignment w:val="auto"/>
        <w:rPr>
          <w:rFonts w:asciiTheme="minorHAnsi" w:hAnsiTheme="minorHAnsi" w:cstheme="minorHAnsi"/>
          <w:sz w:val="24"/>
          <w:szCs w:val="24"/>
        </w:rPr>
      </w:pPr>
      <w:r w:rsidRPr="00654D2C">
        <w:rPr>
          <w:rFonts w:cstheme="minorHAnsi"/>
          <w:color w:val="00000A"/>
          <w:sz w:val="24"/>
          <w:szCs w:val="24"/>
        </w:rPr>
        <w:t xml:space="preserve">Niveau </w:t>
      </w:r>
      <w:r w:rsidRPr="00654D2C">
        <w:rPr>
          <w:rFonts w:cstheme="minorHAnsi"/>
          <w:sz w:val="24"/>
          <w:szCs w:val="24"/>
        </w:rPr>
        <w:t xml:space="preserve">pagaie </w:t>
      </w:r>
      <w:r w:rsidRPr="00654D2C">
        <w:rPr>
          <w:rFonts w:cstheme="minorHAnsi"/>
          <w:b/>
          <w:sz w:val="24"/>
          <w:szCs w:val="24"/>
        </w:rPr>
        <w:t>verte</w:t>
      </w:r>
      <w:r w:rsidRPr="00654D2C">
        <w:rPr>
          <w:rFonts w:cstheme="minorHAnsi"/>
          <w:color w:val="00000A"/>
          <w:sz w:val="24"/>
          <w:szCs w:val="24"/>
        </w:rPr>
        <w:t xml:space="preserve"> (</w:t>
      </w:r>
      <w:r>
        <w:rPr>
          <w:rFonts w:cstheme="minorHAnsi"/>
          <w:color w:val="00000A"/>
          <w:sz w:val="24"/>
          <w:szCs w:val="24"/>
        </w:rPr>
        <w:t>conseillé</w:t>
      </w:r>
      <w:r w:rsidRPr="00654D2C">
        <w:rPr>
          <w:rFonts w:cstheme="minorHAnsi"/>
          <w:color w:val="00000A"/>
          <w:sz w:val="24"/>
          <w:szCs w:val="24"/>
        </w:rPr>
        <w:t xml:space="preserve">). </w:t>
      </w:r>
    </w:p>
    <w:p w14:paraId="55EC0AFF" w14:textId="77777777" w:rsidR="00800DA1" w:rsidRPr="000714CF" w:rsidRDefault="00800DA1" w:rsidP="00800DA1">
      <w:pPr>
        <w:pStyle w:val="Paragraphedeliste"/>
        <w:numPr>
          <w:ilvl w:val="0"/>
          <w:numId w:val="12"/>
        </w:numPr>
        <w:suppressAutoHyphens w:val="0"/>
        <w:autoSpaceDN/>
        <w:spacing w:after="28" w:line="247" w:lineRule="auto"/>
        <w:contextualSpacing/>
        <w:textAlignment w:val="auto"/>
        <w:rPr>
          <w:rFonts w:asciiTheme="minorHAnsi" w:hAnsiTheme="minorHAnsi" w:cstheme="minorHAnsi"/>
          <w:sz w:val="24"/>
          <w:szCs w:val="24"/>
        </w:rPr>
      </w:pPr>
      <w:r w:rsidRPr="00654D2C">
        <w:rPr>
          <w:rFonts w:cstheme="minorHAnsi"/>
          <w:color w:val="00000A"/>
          <w:sz w:val="24"/>
          <w:szCs w:val="24"/>
        </w:rPr>
        <w:t xml:space="preserve">Niveau </w:t>
      </w:r>
      <w:r w:rsidRPr="00654D2C">
        <w:rPr>
          <w:rFonts w:cstheme="minorHAnsi"/>
          <w:sz w:val="24"/>
          <w:szCs w:val="24"/>
        </w:rPr>
        <w:t xml:space="preserve">pagaie </w:t>
      </w:r>
      <w:r w:rsidRPr="00654D2C">
        <w:rPr>
          <w:rFonts w:cstheme="minorHAnsi"/>
          <w:b/>
          <w:sz w:val="24"/>
          <w:szCs w:val="24"/>
        </w:rPr>
        <w:t>bleue</w:t>
      </w:r>
      <w:r>
        <w:rPr>
          <w:rFonts w:cstheme="minorHAnsi"/>
          <w:color w:val="00000A"/>
          <w:sz w:val="24"/>
          <w:szCs w:val="24"/>
        </w:rPr>
        <w:t xml:space="preserve"> et rouge pour le perfectionnement</w:t>
      </w:r>
    </w:p>
    <w:p w14:paraId="5B6EB34C" w14:textId="77777777" w:rsidR="00800DA1" w:rsidRPr="00654D2C" w:rsidRDefault="00800DA1" w:rsidP="00800DA1">
      <w:pPr>
        <w:pStyle w:val="Paragraphedeliste"/>
        <w:spacing w:after="28" w:line="247" w:lineRule="auto"/>
        <w:ind w:left="1428"/>
        <w:rPr>
          <w:rFonts w:asciiTheme="minorHAnsi" w:hAnsiTheme="minorHAnsi" w:cstheme="minorHAnsi"/>
          <w:sz w:val="24"/>
          <w:szCs w:val="24"/>
        </w:rPr>
      </w:pPr>
    </w:p>
    <w:p w14:paraId="40E16292" w14:textId="77777777" w:rsidR="00800DA1" w:rsidRDefault="00800DA1" w:rsidP="00800DA1">
      <w:pPr>
        <w:spacing w:after="28" w:line="247" w:lineRule="auto"/>
        <w:rPr>
          <w:rFonts w:asciiTheme="minorHAnsi" w:hAnsiTheme="minorHAnsi" w:cstheme="minorHAnsi"/>
        </w:rPr>
      </w:pPr>
      <w:r>
        <w:rPr>
          <w:rFonts w:cstheme="minorHAnsi"/>
          <w:color w:val="00000A"/>
        </w:rPr>
        <w:t xml:space="preserve">Les </w:t>
      </w:r>
      <w:proofErr w:type="spellStart"/>
      <w:r>
        <w:rPr>
          <w:rFonts w:cstheme="minorHAnsi"/>
          <w:color w:val="00000A"/>
        </w:rPr>
        <w:t>participant.</w:t>
      </w:r>
      <w:proofErr w:type="gramStart"/>
      <w:r>
        <w:rPr>
          <w:rFonts w:cstheme="minorHAnsi"/>
          <w:color w:val="00000A"/>
        </w:rPr>
        <w:t>e.s</w:t>
      </w:r>
      <w:proofErr w:type="spellEnd"/>
      <w:proofErr w:type="gramEnd"/>
      <w:r>
        <w:rPr>
          <w:rFonts w:cstheme="minorHAnsi"/>
          <w:color w:val="00000A"/>
        </w:rPr>
        <w:t xml:space="preserve"> doivent être capables de : </w:t>
      </w:r>
    </w:p>
    <w:p w14:paraId="218F4D76" w14:textId="77777777" w:rsidR="00800DA1" w:rsidRDefault="00800DA1" w:rsidP="00800DA1">
      <w:pPr>
        <w:pStyle w:val="Paragraphedeliste"/>
        <w:numPr>
          <w:ilvl w:val="0"/>
          <w:numId w:val="8"/>
        </w:numPr>
        <w:suppressAutoHyphens w:val="0"/>
        <w:autoSpaceDN/>
        <w:spacing w:after="28" w:line="247" w:lineRule="auto"/>
        <w:contextualSpacing/>
        <w:jc w:val="both"/>
        <w:textAlignment w:val="auto"/>
        <w:rPr>
          <w:rFonts w:asciiTheme="minorHAnsi" w:hAnsiTheme="minorHAnsi" w:cstheme="minorHAnsi"/>
          <w:sz w:val="24"/>
          <w:szCs w:val="24"/>
        </w:rPr>
      </w:pPr>
      <w:r>
        <w:rPr>
          <w:rFonts w:cstheme="minorHAnsi"/>
          <w:color w:val="00000A"/>
          <w:sz w:val="24"/>
          <w:szCs w:val="24"/>
        </w:rPr>
        <w:t xml:space="preserve">Naviguer par vent de force 2/3 Beaufort et vagues de 0,5 m, sous différentes allures de vent. </w:t>
      </w:r>
    </w:p>
    <w:p w14:paraId="119B7A37" w14:textId="77777777" w:rsidR="00800DA1" w:rsidRDefault="00800DA1" w:rsidP="00800DA1">
      <w:pPr>
        <w:pStyle w:val="Paragraphedeliste"/>
        <w:numPr>
          <w:ilvl w:val="0"/>
          <w:numId w:val="8"/>
        </w:numPr>
        <w:suppressAutoHyphens w:val="0"/>
        <w:autoSpaceDN/>
        <w:spacing w:after="28" w:line="247" w:lineRule="auto"/>
        <w:contextualSpacing/>
        <w:jc w:val="both"/>
        <w:textAlignment w:val="auto"/>
        <w:rPr>
          <w:rFonts w:asciiTheme="minorHAnsi" w:hAnsiTheme="minorHAnsi" w:cstheme="minorHAnsi"/>
          <w:sz w:val="24"/>
          <w:szCs w:val="24"/>
        </w:rPr>
      </w:pPr>
      <w:r>
        <w:rPr>
          <w:rFonts w:cstheme="minorHAnsi"/>
          <w:color w:val="00000A"/>
          <w:sz w:val="24"/>
          <w:szCs w:val="24"/>
        </w:rPr>
        <w:t xml:space="preserve">Après un dessalage en eau profonde : être capable de remonter dans son embarcation avec de l’aide ou d’aider un dessalé à remonter dans son kayak. </w:t>
      </w:r>
    </w:p>
    <w:p w14:paraId="14AC5B5C" w14:textId="77777777" w:rsidR="00800DA1" w:rsidRPr="00430BAF" w:rsidRDefault="00800DA1" w:rsidP="00800DA1">
      <w:pPr>
        <w:pStyle w:val="Paragraphedeliste"/>
        <w:numPr>
          <w:ilvl w:val="0"/>
          <w:numId w:val="8"/>
        </w:numPr>
        <w:suppressAutoHyphens w:val="0"/>
        <w:autoSpaceDN/>
        <w:spacing w:after="28" w:line="247" w:lineRule="auto"/>
        <w:contextualSpacing/>
        <w:jc w:val="both"/>
        <w:textAlignment w:val="auto"/>
        <w:rPr>
          <w:rFonts w:asciiTheme="minorHAnsi" w:hAnsiTheme="minorHAnsi" w:cstheme="minorHAnsi"/>
          <w:color w:val="000000"/>
          <w:sz w:val="24"/>
          <w:szCs w:val="24"/>
        </w:rPr>
      </w:pPr>
      <w:r>
        <w:rPr>
          <w:rFonts w:cstheme="minorHAnsi"/>
          <w:color w:val="00000A"/>
          <w:sz w:val="24"/>
          <w:szCs w:val="24"/>
        </w:rPr>
        <w:t>Réaliser un appui pour éviter un dessalage et gérer sa direction</w:t>
      </w:r>
    </w:p>
    <w:p w14:paraId="3339A7EC" w14:textId="77777777" w:rsidR="00800DA1" w:rsidRPr="00430BAF" w:rsidRDefault="00800DA1" w:rsidP="00800DA1">
      <w:pPr>
        <w:pStyle w:val="Paragraphedeliste"/>
        <w:spacing w:after="28" w:line="247" w:lineRule="auto"/>
        <w:ind w:left="2145"/>
        <w:jc w:val="both"/>
        <w:rPr>
          <w:rFonts w:asciiTheme="minorHAnsi" w:hAnsiTheme="minorHAnsi" w:cstheme="minorHAnsi"/>
          <w:color w:val="000000"/>
          <w:sz w:val="24"/>
          <w:szCs w:val="24"/>
        </w:rPr>
      </w:pPr>
    </w:p>
    <w:p w14:paraId="45EBD7DC" w14:textId="77777777" w:rsidR="00800DA1" w:rsidRDefault="00800DA1" w:rsidP="00800DA1">
      <w:pPr>
        <w:pStyle w:val="Paragraphedeliste"/>
        <w:spacing w:after="28" w:line="247" w:lineRule="auto"/>
        <w:ind w:left="0"/>
        <w:jc w:val="both"/>
        <w:rPr>
          <w:rFonts w:asciiTheme="minorHAnsi" w:hAnsiTheme="minorHAnsi" w:cstheme="minorHAnsi"/>
          <w:sz w:val="24"/>
          <w:szCs w:val="24"/>
        </w:rPr>
      </w:pPr>
      <w:r>
        <w:rPr>
          <w:rFonts w:cstheme="minorHAnsi"/>
          <w:color w:val="00000A"/>
          <w:sz w:val="24"/>
          <w:szCs w:val="24"/>
        </w:rPr>
        <w:t>L’équipement à prévoir :</w:t>
      </w:r>
    </w:p>
    <w:p w14:paraId="03C4E592" w14:textId="77777777" w:rsidR="00800DA1" w:rsidRPr="00430BAF" w:rsidRDefault="00800DA1" w:rsidP="00800DA1">
      <w:pPr>
        <w:pStyle w:val="Paragraphedeliste"/>
        <w:numPr>
          <w:ilvl w:val="0"/>
          <w:numId w:val="8"/>
        </w:numPr>
        <w:suppressAutoHyphens w:val="0"/>
        <w:autoSpaceDN/>
        <w:spacing w:after="18" w:line="235" w:lineRule="auto"/>
        <w:contextualSpacing/>
        <w:jc w:val="both"/>
        <w:textAlignment w:val="auto"/>
        <w:rPr>
          <w:rFonts w:asciiTheme="minorHAnsi" w:hAnsiTheme="minorHAnsi" w:cstheme="minorHAnsi"/>
          <w:sz w:val="24"/>
          <w:szCs w:val="24"/>
        </w:rPr>
      </w:pPr>
      <w:r w:rsidRPr="00E26578">
        <w:rPr>
          <w:rFonts w:cstheme="minorHAnsi"/>
          <w:color w:val="00000A"/>
          <w:sz w:val="24"/>
          <w:szCs w:val="24"/>
        </w:rPr>
        <w:t xml:space="preserve">Équipement complet pour naviguer </w:t>
      </w:r>
      <w:r>
        <w:rPr>
          <w:rFonts w:cstheme="minorHAnsi"/>
          <w:color w:val="00000A"/>
          <w:sz w:val="24"/>
          <w:szCs w:val="24"/>
        </w:rPr>
        <w:t xml:space="preserve">en sécurité, </w:t>
      </w:r>
      <w:proofErr w:type="spellStart"/>
      <w:r>
        <w:rPr>
          <w:rFonts w:cstheme="minorHAnsi"/>
          <w:color w:val="00000A"/>
          <w:sz w:val="24"/>
          <w:szCs w:val="24"/>
        </w:rPr>
        <w:t>cf</w:t>
      </w:r>
      <w:proofErr w:type="spellEnd"/>
      <w:r>
        <w:rPr>
          <w:rFonts w:cstheme="minorHAnsi"/>
          <w:color w:val="00000A"/>
          <w:sz w:val="24"/>
          <w:szCs w:val="24"/>
        </w:rPr>
        <w:t xml:space="preserve"> : liste du </w:t>
      </w:r>
      <w:r w:rsidRPr="00430BAF">
        <w:rPr>
          <w:rFonts w:cstheme="minorHAnsi"/>
          <w:color w:val="00000A"/>
          <w:sz w:val="24"/>
          <w:szCs w:val="24"/>
          <w:u w:color="00000A"/>
        </w:rPr>
        <w:t>matériel en annexe</w:t>
      </w:r>
    </w:p>
    <w:p w14:paraId="33A7D2EE" w14:textId="77777777" w:rsidR="00800DA1" w:rsidRDefault="00800DA1" w:rsidP="00800DA1">
      <w:pPr>
        <w:spacing w:after="15" w:line="259" w:lineRule="auto"/>
        <w:rPr>
          <w:rFonts w:cstheme="minorHAnsi"/>
          <w:color w:val="00000A"/>
        </w:rPr>
      </w:pPr>
      <w:r>
        <w:rPr>
          <w:rFonts w:cstheme="minorHAnsi"/>
          <w:color w:val="00000A"/>
        </w:rPr>
        <w:t xml:space="preserve"> </w:t>
      </w:r>
      <w:r>
        <w:rPr>
          <w:rFonts w:cstheme="minorHAnsi"/>
          <w:color w:val="00000A"/>
        </w:rPr>
        <w:tab/>
        <w:t xml:space="preserve"> </w:t>
      </w:r>
    </w:p>
    <w:p w14:paraId="4853B37A" w14:textId="77777777" w:rsidR="00800DA1" w:rsidRDefault="00800DA1" w:rsidP="00800DA1">
      <w:pPr>
        <w:spacing w:after="28" w:line="247" w:lineRule="auto"/>
        <w:jc w:val="both"/>
        <w:rPr>
          <w:rFonts w:cstheme="minorHAnsi"/>
          <w:color w:val="00000A"/>
        </w:rPr>
      </w:pPr>
      <w:r>
        <w:rPr>
          <w:rFonts w:cstheme="minorHAnsi"/>
          <w:color w:val="00000A"/>
        </w:rPr>
        <w:t xml:space="preserve">Les navigations sont organisées par les moniteurs et accompagnées d’une réunion préparatoire avant le départ et d’un bilan de la journée lors du retour de la navigation. Sous réserve de disposer d’une salle pédagogique, des exposés peuvent être proposés : </w:t>
      </w:r>
    </w:p>
    <w:p w14:paraId="4E191FF1" w14:textId="77777777" w:rsidR="00800DA1" w:rsidRPr="00430BAF" w:rsidRDefault="00800DA1" w:rsidP="00800DA1">
      <w:pPr>
        <w:pStyle w:val="Paragraphedeliste"/>
        <w:numPr>
          <w:ilvl w:val="0"/>
          <w:numId w:val="13"/>
        </w:numPr>
        <w:suppressAutoHyphens w:val="0"/>
        <w:autoSpaceDN/>
        <w:spacing w:after="28" w:line="247" w:lineRule="auto"/>
        <w:contextualSpacing/>
        <w:jc w:val="both"/>
        <w:textAlignment w:val="auto"/>
        <w:rPr>
          <w:rFonts w:cstheme="minorHAnsi"/>
          <w:color w:val="00000A"/>
          <w:sz w:val="24"/>
          <w:szCs w:val="24"/>
        </w:rPr>
      </w:pPr>
      <w:r w:rsidRPr="00430BAF">
        <w:rPr>
          <w:rFonts w:cstheme="minorHAnsi"/>
          <w:color w:val="00000A"/>
          <w:sz w:val="24"/>
          <w:szCs w:val="24"/>
        </w:rPr>
        <w:t>Navigation, sécurité, hypothermie, météo</w:t>
      </w:r>
      <w:r>
        <w:rPr>
          <w:rFonts w:cstheme="minorHAnsi"/>
          <w:color w:val="00000A"/>
          <w:sz w:val="24"/>
          <w:szCs w:val="24"/>
        </w:rPr>
        <w:t>, d</w:t>
      </w:r>
      <w:r w:rsidRPr="00430BAF">
        <w:rPr>
          <w:rFonts w:cstheme="minorHAnsi"/>
          <w:color w:val="00000A"/>
          <w:sz w:val="24"/>
          <w:szCs w:val="24"/>
        </w:rPr>
        <w:t xml:space="preserve">ifférents thèmes sont abordés, </w:t>
      </w:r>
    </w:p>
    <w:p w14:paraId="34EB4B79" w14:textId="77777777" w:rsidR="00800DA1" w:rsidRDefault="00800DA1" w:rsidP="00800DA1">
      <w:pPr>
        <w:numPr>
          <w:ilvl w:val="3"/>
          <w:numId w:val="9"/>
        </w:numPr>
        <w:spacing w:after="15" w:line="259" w:lineRule="auto"/>
        <w:rPr>
          <w:rFonts w:asciiTheme="minorHAnsi" w:hAnsiTheme="minorHAnsi" w:cstheme="minorHAnsi"/>
        </w:rPr>
      </w:pPr>
      <w:r>
        <w:rPr>
          <w:rFonts w:cstheme="minorHAnsi"/>
          <w:i/>
          <w:color w:val="00000A"/>
        </w:rPr>
        <w:t xml:space="preserve">Jeux dans les courants : traversée, bac, stop, reprise </w:t>
      </w:r>
    </w:p>
    <w:p w14:paraId="41BB4284" w14:textId="77777777" w:rsidR="00800DA1" w:rsidRDefault="00800DA1" w:rsidP="00800DA1">
      <w:pPr>
        <w:numPr>
          <w:ilvl w:val="3"/>
          <w:numId w:val="9"/>
        </w:numPr>
        <w:spacing w:after="15" w:line="259" w:lineRule="auto"/>
        <w:rPr>
          <w:rFonts w:asciiTheme="minorHAnsi" w:hAnsiTheme="minorHAnsi" w:cstheme="minorHAnsi"/>
        </w:rPr>
      </w:pPr>
      <w:r>
        <w:rPr>
          <w:rFonts w:cstheme="minorHAnsi"/>
          <w:i/>
          <w:color w:val="00000A"/>
        </w:rPr>
        <w:t>Randonnées</w:t>
      </w:r>
      <w:r>
        <w:rPr>
          <w:rFonts w:cstheme="minorHAnsi"/>
          <w:i/>
        </w:rPr>
        <w:t xml:space="preserve"> à la journée</w:t>
      </w:r>
      <w:r>
        <w:rPr>
          <w:rFonts w:cstheme="minorHAnsi"/>
          <w:i/>
          <w:color w:val="CC0066"/>
        </w:rPr>
        <w:t xml:space="preserve"> </w:t>
      </w:r>
      <w:r>
        <w:rPr>
          <w:rFonts w:cstheme="minorHAnsi"/>
          <w:i/>
          <w:color w:val="00000A"/>
        </w:rPr>
        <w:t>avec un plan de navigation étudié la veille</w:t>
      </w:r>
      <w:r>
        <w:rPr>
          <w:rFonts w:cstheme="minorHAnsi"/>
          <w:color w:val="00000A"/>
        </w:rPr>
        <w:t xml:space="preserve"> et une mise en situation alternée</w:t>
      </w:r>
    </w:p>
    <w:p w14:paraId="47F38876" w14:textId="77777777" w:rsidR="00800DA1" w:rsidRDefault="00800DA1" w:rsidP="00800DA1">
      <w:pPr>
        <w:numPr>
          <w:ilvl w:val="3"/>
          <w:numId w:val="9"/>
        </w:numPr>
        <w:spacing w:after="15" w:line="259" w:lineRule="auto"/>
        <w:rPr>
          <w:rFonts w:asciiTheme="minorHAnsi" w:hAnsiTheme="minorHAnsi" w:cstheme="minorHAnsi"/>
        </w:rPr>
      </w:pPr>
      <w:r>
        <w:rPr>
          <w:rFonts w:cstheme="minorHAnsi"/>
          <w:i/>
          <w:color w:val="00000A"/>
        </w:rPr>
        <w:t xml:space="preserve">Exercices de sécurité </w:t>
      </w:r>
    </w:p>
    <w:p w14:paraId="64C6EDC8" w14:textId="208605D2" w:rsidR="00800DA1" w:rsidRDefault="00800DA1" w:rsidP="00800DA1">
      <w:pPr>
        <w:numPr>
          <w:ilvl w:val="3"/>
          <w:numId w:val="9"/>
        </w:numPr>
        <w:spacing w:after="15" w:line="259" w:lineRule="auto"/>
        <w:rPr>
          <w:rFonts w:asciiTheme="minorHAnsi" w:hAnsiTheme="minorHAnsi" w:cstheme="minorHAnsi"/>
        </w:rPr>
      </w:pPr>
      <w:r>
        <w:rPr>
          <w:rFonts w:cstheme="minorHAnsi"/>
        </w:rPr>
        <w:t>Certification pagaies couleurs vertes et bleues si l’état de la mer et la météo sont favorables</w:t>
      </w:r>
    </w:p>
    <w:p w14:paraId="3E9D0678" w14:textId="77777777" w:rsidR="00800DA1" w:rsidRDefault="00800DA1" w:rsidP="00800DA1">
      <w:pPr>
        <w:spacing w:after="28" w:line="247" w:lineRule="auto"/>
        <w:rPr>
          <w:rFonts w:cstheme="minorHAnsi"/>
          <w:color w:val="00000A"/>
        </w:rPr>
      </w:pPr>
    </w:p>
    <w:p w14:paraId="290E0A41" w14:textId="77777777" w:rsidR="00800DA1" w:rsidRDefault="00800DA1" w:rsidP="00800DA1">
      <w:pPr>
        <w:spacing w:after="28" w:line="247" w:lineRule="auto"/>
        <w:rPr>
          <w:rFonts w:asciiTheme="minorHAnsi" w:hAnsiTheme="minorHAnsi" w:cstheme="minorHAnsi"/>
        </w:rPr>
      </w:pPr>
      <w:r>
        <w:rPr>
          <w:rFonts w:cstheme="minorHAnsi"/>
          <w:color w:val="00000A"/>
        </w:rPr>
        <w:t xml:space="preserve">Les soirées sont consacrées  </w:t>
      </w:r>
    </w:p>
    <w:p w14:paraId="1AAC1F3B" w14:textId="77777777" w:rsidR="00800DA1" w:rsidRDefault="00800DA1" w:rsidP="00800DA1">
      <w:pPr>
        <w:numPr>
          <w:ilvl w:val="3"/>
          <w:numId w:val="10"/>
        </w:numPr>
        <w:spacing w:after="15" w:line="259" w:lineRule="auto"/>
        <w:rPr>
          <w:rFonts w:asciiTheme="minorHAnsi" w:hAnsiTheme="minorHAnsi" w:cstheme="minorHAnsi"/>
        </w:rPr>
      </w:pPr>
      <w:r>
        <w:rPr>
          <w:rFonts w:cstheme="minorHAnsi"/>
          <w:i/>
          <w:color w:val="00000A"/>
        </w:rPr>
        <w:t xml:space="preserve">Au bilan de la journée. </w:t>
      </w:r>
    </w:p>
    <w:p w14:paraId="5836D613" w14:textId="77777777" w:rsidR="00800DA1" w:rsidRDefault="00800DA1" w:rsidP="00800DA1">
      <w:pPr>
        <w:numPr>
          <w:ilvl w:val="3"/>
          <w:numId w:val="10"/>
        </w:numPr>
        <w:spacing w:after="15" w:line="259" w:lineRule="auto"/>
        <w:rPr>
          <w:rFonts w:asciiTheme="minorHAnsi" w:hAnsiTheme="minorHAnsi" w:cstheme="minorHAnsi"/>
        </w:rPr>
      </w:pPr>
      <w:r>
        <w:rPr>
          <w:rFonts w:cstheme="minorHAnsi"/>
          <w:i/>
          <w:color w:val="00000A"/>
        </w:rPr>
        <w:t xml:space="preserve">A la Préparation des activités du lendemain (marée, météo). </w:t>
      </w:r>
    </w:p>
    <w:p w14:paraId="4ABF8738" w14:textId="77777777" w:rsidR="00800DA1" w:rsidRPr="00430BAF" w:rsidRDefault="00800DA1" w:rsidP="00800DA1">
      <w:pPr>
        <w:numPr>
          <w:ilvl w:val="3"/>
          <w:numId w:val="10"/>
        </w:numPr>
        <w:spacing w:after="15" w:line="259" w:lineRule="auto"/>
        <w:rPr>
          <w:rFonts w:asciiTheme="minorHAnsi" w:hAnsiTheme="minorHAnsi" w:cstheme="minorHAnsi"/>
          <w:color w:val="000000"/>
        </w:rPr>
      </w:pPr>
      <w:r>
        <w:rPr>
          <w:rFonts w:cstheme="minorHAnsi"/>
          <w:i/>
          <w:color w:val="00000A"/>
        </w:rPr>
        <w:t>Aux exposés théoriques (prévoir de quoi écrire)</w:t>
      </w:r>
    </w:p>
    <w:p w14:paraId="30B353E6" w14:textId="77777777" w:rsidR="00800DA1" w:rsidRDefault="00800DA1" w:rsidP="00800DA1">
      <w:pPr>
        <w:spacing w:after="15"/>
        <w:ind w:left="1425"/>
        <w:rPr>
          <w:rFonts w:asciiTheme="minorHAnsi" w:hAnsiTheme="minorHAnsi" w:cstheme="minorHAnsi"/>
        </w:rPr>
      </w:pPr>
    </w:p>
    <w:p w14:paraId="6AA66F40" w14:textId="77777777" w:rsidR="00800DA1" w:rsidRDefault="00800DA1" w:rsidP="00800DA1">
      <w:pPr>
        <w:spacing w:after="28" w:line="247" w:lineRule="auto"/>
        <w:rPr>
          <w:rFonts w:cstheme="minorHAnsi"/>
          <w:b/>
          <w:bCs/>
          <w:color w:val="00000A"/>
          <w:u w:val="single"/>
        </w:rPr>
      </w:pPr>
      <w:r w:rsidRPr="000714CF">
        <w:rPr>
          <w:rFonts w:cstheme="minorHAnsi"/>
          <w:b/>
          <w:bCs/>
          <w:color w:val="00000A"/>
          <w:u w:val="single"/>
        </w:rPr>
        <w:t xml:space="preserve">Date et lieu </w:t>
      </w:r>
      <w:r>
        <w:rPr>
          <w:rFonts w:cstheme="minorHAnsi"/>
          <w:b/>
          <w:bCs/>
          <w:color w:val="00000A"/>
          <w:u w:val="single"/>
        </w:rPr>
        <w:t>du stage</w:t>
      </w:r>
      <w:r w:rsidRPr="000714CF">
        <w:rPr>
          <w:rFonts w:cstheme="minorHAnsi"/>
          <w:b/>
          <w:bCs/>
          <w:color w:val="00000A"/>
          <w:u w:val="single"/>
        </w:rPr>
        <w:t xml:space="preserve">  </w:t>
      </w:r>
    </w:p>
    <w:p w14:paraId="0E06DC25" w14:textId="77777777" w:rsidR="00800DA1" w:rsidRPr="000714CF" w:rsidRDefault="00800DA1" w:rsidP="00800DA1">
      <w:pPr>
        <w:spacing w:after="28" w:line="247" w:lineRule="auto"/>
        <w:rPr>
          <w:rFonts w:asciiTheme="minorHAnsi" w:hAnsiTheme="minorHAnsi" w:cstheme="minorHAnsi"/>
          <w:b/>
          <w:bCs/>
          <w:u w:val="single"/>
        </w:rPr>
      </w:pPr>
    </w:p>
    <w:p w14:paraId="38382E84" w14:textId="77777777" w:rsidR="00800DA1" w:rsidRDefault="00800DA1" w:rsidP="00800DA1">
      <w:pPr>
        <w:spacing w:after="14"/>
        <w:rPr>
          <w:rFonts w:asciiTheme="minorHAnsi" w:hAnsiTheme="minorHAnsi" w:cstheme="minorHAnsi"/>
        </w:rPr>
      </w:pPr>
      <w:r>
        <w:rPr>
          <w:rFonts w:cstheme="minorHAnsi"/>
          <w:b/>
          <w:color w:val="00000A"/>
        </w:rPr>
        <w:t xml:space="preserve"> </w:t>
      </w:r>
      <w:r>
        <w:rPr>
          <w:rFonts w:cstheme="minorHAnsi"/>
          <w:b/>
          <w:color w:val="00000A"/>
        </w:rPr>
        <w:tab/>
      </w:r>
      <w:r>
        <w:rPr>
          <w:rFonts w:cstheme="minorHAnsi"/>
          <w:b/>
          <w:color w:val="009999"/>
        </w:rPr>
        <w:t xml:space="preserve">Du dimanche 24 avril 17h au samedi 30 avril 10h :  </w:t>
      </w:r>
      <w:r>
        <w:rPr>
          <w:rFonts w:cstheme="minorHAnsi"/>
          <w:i/>
          <w:color w:val="00000A"/>
        </w:rPr>
        <w:t xml:space="preserve">5 jours de stage </w:t>
      </w:r>
    </w:p>
    <w:p w14:paraId="5E5D44D5" w14:textId="7ED65F4C" w:rsidR="00800DA1" w:rsidRDefault="00800DA1" w:rsidP="00800DA1">
      <w:pPr>
        <w:ind w:left="2124" w:firstLine="708"/>
        <w:rPr>
          <w:rFonts w:asciiTheme="minorHAnsi" w:hAnsiTheme="minorHAnsi" w:cstheme="minorHAnsi"/>
        </w:rPr>
      </w:pPr>
      <w:r>
        <w:rPr>
          <w:rFonts w:cstheme="minorHAnsi"/>
          <w:b/>
          <w:color w:val="00000A"/>
        </w:rPr>
        <w:t xml:space="preserve">RDV le </w:t>
      </w:r>
      <w:r w:rsidR="00B14E1E">
        <w:rPr>
          <w:rFonts w:cstheme="minorHAnsi"/>
          <w:b/>
          <w:color w:val="00000A"/>
          <w:u w:val="single" w:color="00000A"/>
        </w:rPr>
        <w:t>dimanche</w:t>
      </w:r>
      <w:r>
        <w:rPr>
          <w:rFonts w:cstheme="minorHAnsi"/>
          <w:b/>
          <w:color w:val="00000A"/>
          <w:u w:val="single" w:color="00000A"/>
        </w:rPr>
        <w:t xml:space="preserve"> 24 avril à 17h</w:t>
      </w:r>
      <w:r w:rsidR="00B14E1E">
        <w:rPr>
          <w:rFonts w:cstheme="minorHAnsi"/>
          <w:b/>
          <w:color w:val="00000A"/>
          <w:u w:val="single" w:color="00000A"/>
        </w:rPr>
        <w:t xml:space="preserve"> au centre nautique de Camaret</w:t>
      </w:r>
      <w:r>
        <w:rPr>
          <w:rFonts w:cstheme="minorHAnsi"/>
          <w:b/>
          <w:color w:val="00000A"/>
        </w:rPr>
        <w:t xml:space="preserve"> </w:t>
      </w:r>
    </w:p>
    <w:p w14:paraId="3B269923" w14:textId="77777777" w:rsidR="00800DA1" w:rsidRDefault="00800DA1" w:rsidP="00800DA1">
      <w:pPr>
        <w:spacing w:after="28" w:line="247" w:lineRule="auto"/>
        <w:ind w:firstLine="708"/>
        <w:rPr>
          <w:rFonts w:asciiTheme="minorHAnsi" w:hAnsiTheme="minorHAnsi" w:cstheme="minorHAnsi"/>
        </w:rPr>
      </w:pPr>
      <w:r>
        <w:rPr>
          <w:rFonts w:cstheme="minorHAnsi"/>
          <w:color w:val="00000A"/>
        </w:rPr>
        <w:t xml:space="preserve">Bretagne nord : Camaret-sur-Mer, Club Léo Lagrange, 4 rue du stade Camaret   </w:t>
      </w:r>
    </w:p>
    <w:p w14:paraId="52CDB3EC" w14:textId="77777777" w:rsidR="00800DA1" w:rsidRDefault="00800DA1" w:rsidP="00800DA1">
      <w:pPr>
        <w:spacing w:after="13"/>
        <w:rPr>
          <w:rFonts w:asciiTheme="minorHAnsi" w:hAnsiTheme="minorHAnsi" w:cstheme="minorHAnsi"/>
        </w:rPr>
      </w:pPr>
    </w:p>
    <w:p w14:paraId="387C4744" w14:textId="77777777" w:rsidR="00800DA1" w:rsidRDefault="00800DA1" w:rsidP="00800DA1">
      <w:pPr>
        <w:spacing w:after="28" w:line="247" w:lineRule="auto"/>
        <w:ind w:left="1413" w:firstLine="3"/>
        <w:rPr>
          <w:rFonts w:cstheme="minorHAnsi"/>
          <w:b/>
          <w:bCs/>
          <w:color w:val="00000A"/>
          <w:sz w:val="28"/>
          <w:szCs w:val="28"/>
        </w:rPr>
      </w:pPr>
      <w:r>
        <w:rPr>
          <w:rFonts w:cstheme="minorHAnsi"/>
          <w:color w:val="00000A"/>
        </w:rPr>
        <w:t xml:space="preserve">Cout de la formation, encadrement, hébergement en ½ pension :  </w:t>
      </w:r>
      <w:r>
        <w:rPr>
          <w:rFonts w:cstheme="minorHAnsi"/>
          <w:b/>
          <w:bCs/>
          <w:color w:val="00000A"/>
          <w:sz w:val="28"/>
          <w:szCs w:val="28"/>
        </w:rPr>
        <w:t>280 €</w:t>
      </w:r>
    </w:p>
    <w:p w14:paraId="12C6D013" w14:textId="77777777" w:rsidR="00800DA1" w:rsidRDefault="00800DA1" w:rsidP="00800DA1">
      <w:pPr>
        <w:spacing w:after="28" w:line="247" w:lineRule="auto"/>
        <w:ind w:left="1413" w:firstLine="3"/>
      </w:pPr>
    </w:p>
    <w:p w14:paraId="7029309B" w14:textId="77777777" w:rsidR="00800DA1" w:rsidRDefault="00800DA1" w:rsidP="00800DA1">
      <w:pPr>
        <w:pBdr>
          <w:top w:val="single" w:sz="4" w:space="1" w:color="auto"/>
          <w:left w:val="single" w:sz="4" w:space="4" w:color="auto"/>
          <w:bottom w:val="single" w:sz="4" w:space="1" w:color="auto"/>
          <w:right w:val="single" w:sz="4" w:space="4" w:color="auto"/>
        </w:pBdr>
        <w:spacing w:after="11" w:line="247" w:lineRule="auto"/>
        <w:ind w:left="1440"/>
        <w:rPr>
          <w:rFonts w:cstheme="minorHAnsi"/>
        </w:rPr>
      </w:pPr>
      <w:r>
        <w:rPr>
          <w:rFonts w:cstheme="minorHAnsi"/>
          <w:color w:val="00000A"/>
        </w:rPr>
        <w:t>Hébergement en dortoirs lit fait, repas à table, salle pédagogique</w:t>
      </w:r>
    </w:p>
    <w:p w14:paraId="773AA3FD" w14:textId="77777777" w:rsidR="00800DA1" w:rsidRDefault="00800DA1" w:rsidP="00800DA1">
      <w:pPr>
        <w:pBdr>
          <w:top w:val="single" w:sz="4" w:space="1" w:color="auto"/>
          <w:left w:val="single" w:sz="4" w:space="4" w:color="auto"/>
          <w:bottom w:val="single" w:sz="4" w:space="1" w:color="auto"/>
          <w:right w:val="single" w:sz="4" w:space="4" w:color="auto"/>
        </w:pBdr>
        <w:spacing w:after="11" w:line="247" w:lineRule="auto"/>
        <w:ind w:left="1440"/>
        <w:rPr>
          <w:rFonts w:cstheme="minorHAnsi"/>
          <w:color w:val="00000A"/>
        </w:rPr>
      </w:pPr>
      <w:r>
        <w:rPr>
          <w:rFonts w:cstheme="minorHAnsi"/>
          <w:color w:val="00000A"/>
        </w:rPr>
        <w:t>Le nombre de places est limité, les inscriptions sont validées selon l’ordre d’arrivée (une harmonisation peut être appliquée par club selon le nombre de personnes inscrites).</w:t>
      </w:r>
    </w:p>
    <w:p w14:paraId="1FB22084" w14:textId="77777777" w:rsidR="00800DA1" w:rsidRDefault="00800DA1" w:rsidP="00800DA1">
      <w:pPr>
        <w:spacing w:after="11" w:line="247" w:lineRule="auto"/>
        <w:ind w:left="1440"/>
        <w:rPr>
          <w:rFonts w:cstheme="minorHAnsi"/>
          <w:color w:val="00000A"/>
        </w:rPr>
      </w:pPr>
    </w:p>
    <w:p w14:paraId="0F962852" w14:textId="77777777" w:rsidR="00800DA1" w:rsidRPr="00252A98" w:rsidRDefault="00800DA1" w:rsidP="00800DA1">
      <w:pPr>
        <w:spacing w:after="58"/>
        <w:rPr>
          <w:rFonts w:cstheme="minorHAnsi"/>
          <w:b/>
          <w:bCs/>
          <w:sz w:val="28"/>
          <w:szCs w:val="28"/>
        </w:rPr>
      </w:pPr>
      <w:r w:rsidRPr="00252A98">
        <w:rPr>
          <w:rFonts w:cstheme="minorHAnsi"/>
          <w:b/>
          <w:bCs/>
          <w:sz w:val="28"/>
          <w:szCs w:val="28"/>
        </w:rPr>
        <w:t xml:space="preserve">Inscription </w:t>
      </w:r>
    </w:p>
    <w:p w14:paraId="0E958664" w14:textId="5BE5E74E" w:rsidR="00800DA1" w:rsidRDefault="00800DA1" w:rsidP="00800DA1">
      <w:pPr>
        <w:spacing w:after="58"/>
        <w:rPr>
          <w:rFonts w:cstheme="minorHAnsi"/>
        </w:rPr>
      </w:pPr>
      <w:r>
        <w:rPr>
          <w:rFonts w:cstheme="minorHAnsi"/>
        </w:rPr>
        <w:t xml:space="preserve">Les inscriptions sont effectuées sur le site du Comité régional-Commission mer par le </w:t>
      </w:r>
      <w:hyperlink r:id="rId17" w:history="1">
        <w:r w:rsidRPr="005345CD">
          <w:rPr>
            <w:rStyle w:val="Lienhypertexte"/>
            <w:rFonts w:cstheme="minorHAnsi"/>
            <w:b/>
            <w:bCs/>
          </w:rPr>
          <w:t>formulaire</w:t>
        </w:r>
      </w:hyperlink>
      <w:r>
        <w:rPr>
          <w:rStyle w:val="Lienhypertexte"/>
          <w:rFonts w:cstheme="minorHAnsi"/>
          <w:b/>
          <w:bCs/>
        </w:rPr>
        <w:t xml:space="preserve"> </w:t>
      </w:r>
      <w:r>
        <w:rPr>
          <w:rFonts w:cstheme="minorHAnsi"/>
        </w:rPr>
        <w:t xml:space="preserve">, le coût du séjour est facturé par le CRIFCK aux clubs des participants, </w:t>
      </w:r>
    </w:p>
    <w:p w14:paraId="19517170" w14:textId="77777777" w:rsidR="00800DA1" w:rsidRDefault="00800DA1" w:rsidP="00800DA1">
      <w:pPr>
        <w:spacing w:after="58"/>
        <w:rPr>
          <w:rFonts w:cstheme="minorHAnsi"/>
        </w:rPr>
      </w:pPr>
    </w:p>
    <w:p w14:paraId="6479979F" w14:textId="77777777" w:rsidR="00800DA1" w:rsidRPr="00173E74" w:rsidRDefault="00800DA1" w:rsidP="00800DA1">
      <w:pPr>
        <w:pBdr>
          <w:top w:val="single" w:sz="4" w:space="1" w:color="auto"/>
          <w:left w:val="single" w:sz="4" w:space="4" w:color="auto"/>
          <w:bottom w:val="single" w:sz="4" w:space="1" w:color="auto"/>
          <w:right w:val="single" w:sz="4" w:space="4" w:color="auto"/>
        </w:pBdr>
        <w:spacing w:after="58"/>
        <w:jc w:val="center"/>
        <w:rPr>
          <w:b/>
          <w:bCs/>
        </w:rPr>
      </w:pPr>
      <w:r w:rsidRPr="00173E74">
        <w:rPr>
          <w:rFonts w:cstheme="minorHAnsi"/>
          <w:b/>
          <w:bCs/>
        </w:rPr>
        <w:t>Chaque inscription vaut un engagement ferme.</w:t>
      </w:r>
    </w:p>
    <w:p w14:paraId="27BAA8F9" w14:textId="77777777" w:rsidR="00800DA1" w:rsidRDefault="00800DA1" w:rsidP="00800DA1">
      <w:pPr>
        <w:spacing w:after="13"/>
        <w:rPr>
          <w:rFonts w:asciiTheme="minorHAnsi" w:hAnsiTheme="minorHAnsi" w:cstheme="minorHAnsi"/>
        </w:rPr>
      </w:pPr>
      <w:r>
        <w:rPr>
          <w:rFonts w:cstheme="minorHAnsi"/>
        </w:rPr>
        <w:t xml:space="preserve"> </w:t>
      </w:r>
    </w:p>
    <w:p w14:paraId="3EF115C0" w14:textId="77777777" w:rsidR="00800DA1" w:rsidRPr="00173E74" w:rsidRDefault="00800DA1" w:rsidP="00800DA1">
      <w:pPr>
        <w:numPr>
          <w:ilvl w:val="0"/>
          <w:numId w:val="7"/>
        </w:numPr>
        <w:spacing w:after="13" w:line="247" w:lineRule="auto"/>
        <w:ind w:firstLine="360"/>
      </w:pPr>
      <w:r w:rsidRPr="00173E74">
        <w:rPr>
          <w:rFonts w:cstheme="minorHAnsi"/>
        </w:rPr>
        <w:t xml:space="preserve">Clôture des inscriptions le </w:t>
      </w:r>
      <w:r>
        <w:rPr>
          <w:rFonts w:cstheme="minorHAnsi"/>
          <w:u w:val="single"/>
        </w:rPr>
        <w:t>samedi 9 avril 2022</w:t>
      </w:r>
      <w:r w:rsidRPr="00173E74">
        <w:rPr>
          <w:rFonts w:cstheme="minorHAnsi"/>
        </w:rPr>
        <w:t xml:space="preserve">, votre inscription sera confirmée par mel. </w:t>
      </w:r>
      <w:r w:rsidRPr="00173E74">
        <w:rPr>
          <w:rFonts w:cstheme="minorHAnsi"/>
          <w:color w:val="00000A"/>
        </w:rPr>
        <w:t xml:space="preserve"> </w:t>
      </w:r>
    </w:p>
    <w:p w14:paraId="41DC308E" w14:textId="77777777" w:rsidR="00800DA1" w:rsidRPr="00252F7C" w:rsidRDefault="00800DA1" w:rsidP="00800DA1">
      <w:pPr>
        <w:numPr>
          <w:ilvl w:val="0"/>
          <w:numId w:val="7"/>
        </w:numPr>
        <w:spacing w:line="247" w:lineRule="auto"/>
        <w:ind w:firstLine="360"/>
        <w:rPr>
          <w:rFonts w:asciiTheme="minorHAnsi" w:hAnsiTheme="minorHAnsi" w:cstheme="minorHAnsi"/>
        </w:rPr>
      </w:pPr>
      <w:r w:rsidRPr="00EC330F">
        <w:rPr>
          <w:rFonts w:cstheme="minorHAnsi"/>
          <w:color w:val="00000A"/>
        </w:rPr>
        <w:t xml:space="preserve">Renseignements : </w:t>
      </w:r>
      <w:r w:rsidRPr="00EC330F">
        <w:rPr>
          <w:rFonts w:cstheme="minorHAnsi"/>
          <w:color w:val="0563C1"/>
        </w:rPr>
        <w:t xml:space="preserve"> </w:t>
      </w:r>
    </w:p>
    <w:p w14:paraId="373F8E34" w14:textId="77777777" w:rsidR="00800DA1" w:rsidRPr="00613AF9" w:rsidRDefault="00800DA1" w:rsidP="00800DA1">
      <w:pPr>
        <w:numPr>
          <w:ilvl w:val="0"/>
          <w:numId w:val="7"/>
        </w:numPr>
        <w:spacing w:after="11" w:line="247" w:lineRule="auto"/>
        <w:ind w:firstLine="360"/>
        <w:rPr>
          <w:rFonts w:cs="Calibri"/>
          <w:sz w:val="22"/>
          <w:szCs w:val="22"/>
        </w:rPr>
      </w:pPr>
      <w:r w:rsidRPr="00613AF9">
        <w:rPr>
          <w:rFonts w:cstheme="minorHAnsi"/>
          <w:color w:val="0563C1"/>
          <w:u w:color="0563C1"/>
        </w:rPr>
        <w:t>joel.dugay@sfr.fr</w:t>
      </w:r>
      <w:r w:rsidRPr="00613AF9">
        <w:rPr>
          <w:rFonts w:cstheme="minorHAnsi"/>
          <w:color w:val="0563C1"/>
        </w:rPr>
        <w:t xml:space="preserve">   </w:t>
      </w:r>
      <w:r w:rsidRPr="00613AF9">
        <w:rPr>
          <w:rFonts w:cstheme="minorHAnsi"/>
          <w:color w:val="00000A"/>
        </w:rPr>
        <w:t xml:space="preserve"> </w:t>
      </w:r>
      <w:hyperlink r:id="rId18" w:history="1">
        <w:r w:rsidRPr="00613AF9">
          <w:rPr>
            <w:rStyle w:val="Lienhypertexte"/>
            <w:rFonts w:cstheme="minorHAnsi"/>
            <w:u w:val="none"/>
          </w:rPr>
          <w:t>mer@crifck.fr</w:t>
        </w:r>
      </w:hyperlink>
    </w:p>
    <w:p w14:paraId="1C3F39D5" w14:textId="77777777" w:rsidR="00800DA1" w:rsidRDefault="00800DA1" w:rsidP="00800DA1">
      <w:pPr>
        <w:numPr>
          <w:ilvl w:val="0"/>
          <w:numId w:val="7"/>
        </w:numPr>
        <w:spacing w:after="11" w:line="247" w:lineRule="auto"/>
        <w:ind w:firstLine="360"/>
      </w:pPr>
      <w:r w:rsidRPr="00613AF9">
        <w:rPr>
          <w:rFonts w:cstheme="minorHAnsi"/>
        </w:rPr>
        <w:t xml:space="preserve">La liste des participants vous sera communiquée pour un éventuel </w:t>
      </w:r>
      <w:r>
        <w:rPr>
          <w:rFonts w:cstheme="minorHAnsi"/>
        </w:rPr>
        <w:t xml:space="preserve">   </w:t>
      </w:r>
      <w:r w:rsidRPr="00613AF9">
        <w:rPr>
          <w:rFonts w:cstheme="minorHAnsi"/>
        </w:rPr>
        <w:t>covoiturage</w:t>
      </w:r>
    </w:p>
    <w:p w14:paraId="7F0DC202" w14:textId="77777777" w:rsidR="00800DA1" w:rsidRDefault="00800DA1" w:rsidP="00800DA1">
      <w:pPr>
        <w:spacing w:after="28" w:line="247" w:lineRule="auto"/>
        <w:rPr>
          <w:rFonts w:asciiTheme="minorHAnsi" w:hAnsiTheme="minorHAnsi" w:cstheme="minorHAnsi"/>
          <w:color w:val="00000A"/>
        </w:rPr>
      </w:pPr>
    </w:p>
    <w:p w14:paraId="4DD8B6D2" w14:textId="77777777" w:rsidR="00800DA1" w:rsidRDefault="00800DA1" w:rsidP="00800DA1">
      <w:pPr>
        <w:spacing w:after="28" w:line="247" w:lineRule="auto"/>
        <w:rPr>
          <w:rFonts w:cstheme="minorHAnsi"/>
          <w:b/>
          <w:bCs/>
          <w:color w:val="00000A"/>
          <w:u w:val="single"/>
        </w:rPr>
      </w:pPr>
      <w:r w:rsidRPr="00EC330F">
        <w:rPr>
          <w:rFonts w:cstheme="minorHAnsi"/>
          <w:b/>
          <w:bCs/>
          <w:color w:val="00000A"/>
          <w:u w:val="single"/>
        </w:rPr>
        <w:t xml:space="preserve">Équipement individuel </w:t>
      </w:r>
    </w:p>
    <w:p w14:paraId="0DEA65F1" w14:textId="77777777" w:rsidR="00800DA1" w:rsidRPr="00EC330F" w:rsidRDefault="00800DA1" w:rsidP="00800DA1">
      <w:pPr>
        <w:spacing w:after="28" w:line="247" w:lineRule="auto"/>
        <w:rPr>
          <w:rFonts w:asciiTheme="minorHAnsi" w:hAnsiTheme="minorHAnsi" w:cstheme="minorHAnsi"/>
          <w:b/>
          <w:bCs/>
          <w:u w:val="single"/>
        </w:rPr>
      </w:pPr>
    </w:p>
    <w:p w14:paraId="7455853F" w14:textId="77777777" w:rsidR="00800DA1" w:rsidRDefault="00800DA1" w:rsidP="00800DA1">
      <w:pPr>
        <w:spacing w:after="28" w:line="247" w:lineRule="auto"/>
        <w:ind w:left="1425"/>
        <w:jc w:val="both"/>
        <w:rPr>
          <w:rFonts w:asciiTheme="minorHAnsi" w:hAnsiTheme="minorHAnsi" w:cstheme="minorHAnsi"/>
        </w:rPr>
      </w:pPr>
      <w:r>
        <w:rPr>
          <w:rFonts w:cstheme="minorHAnsi"/>
          <w:color w:val="00000A"/>
        </w:rPr>
        <w:t xml:space="preserve">Kayak ponté, jupe, pagaie, gilet obligatoire, </w:t>
      </w:r>
      <w:r>
        <w:rPr>
          <w:rFonts w:cstheme="minorHAnsi"/>
        </w:rPr>
        <w:t>casque recommandé.</w:t>
      </w:r>
      <w:r>
        <w:rPr>
          <w:rFonts w:cstheme="minorHAnsi"/>
          <w:color w:val="00000A"/>
        </w:rPr>
        <w:t xml:space="preserve"> </w:t>
      </w:r>
    </w:p>
    <w:p w14:paraId="0FE5B2A8" w14:textId="77777777" w:rsidR="00800DA1" w:rsidRDefault="00800DA1" w:rsidP="00800DA1">
      <w:pPr>
        <w:spacing w:after="28" w:line="247" w:lineRule="auto"/>
        <w:ind w:left="1425"/>
        <w:jc w:val="both"/>
        <w:rPr>
          <w:rFonts w:asciiTheme="minorHAnsi" w:hAnsiTheme="minorHAnsi" w:cstheme="minorHAnsi"/>
        </w:rPr>
      </w:pPr>
      <w:r>
        <w:rPr>
          <w:rFonts w:cstheme="minorHAnsi"/>
          <w:color w:val="00000A"/>
        </w:rPr>
        <w:t>Le matériel de sécurité réglementaire,</w:t>
      </w:r>
      <w:r>
        <w:rPr>
          <w:rFonts w:cstheme="minorHAnsi"/>
          <w:color w:val="800000"/>
        </w:rPr>
        <w:t xml:space="preserve"> </w:t>
      </w:r>
      <w:r>
        <w:rPr>
          <w:rFonts w:cstheme="minorHAnsi"/>
        </w:rPr>
        <w:t>voir ci-dessous.</w:t>
      </w:r>
      <w:r>
        <w:rPr>
          <w:rFonts w:cstheme="minorHAnsi"/>
          <w:color w:val="00000A"/>
        </w:rPr>
        <w:t xml:space="preserve"> </w:t>
      </w:r>
    </w:p>
    <w:p w14:paraId="7A0398BD" w14:textId="77777777" w:rsidR="00800DA1" w:rsidRDefault="00800DA1" w:rsidP="00800DA1">
      <w:pPr>
        <w:spacing w:after="28" w:line="247" w:lineRule="auto"/>
        <w:ind w:left="1425"/>
        <w:jc w:val="both"/>
        <w:rPr>
          <w:rFonts w:asciiTheme="minorHAnsi" w:hAnsiTheme="minorHAnsi" w:cstheme="minorHAnsi"/>
        </w:rPr>
      </w:pPr>
      <w:r>
        <w:rPr>
          <w:rFonts w:cstheme="minorHAnsi"/>
          <w:color w:val="00000A"/>
        </w:rPr>
        <w:t xml:space="preserve">Eau, aliments énergétiques, boisson chaude en thermos. </w:t>
      </w:r>
    </w:p>
    <w:p w14:paraId="77079653" w14:textId="77777777" w:rsidR="00800DA1" w:rsidRDefault="00800DA1" w:rsidP="00800DA1">
      <w:pPr>
        <w:spacing w:after="28" w:line="247" w:lineRule="auto"/>
        <w:ind w:left="1425"/>
        <w:jc w:val="both"/>
        <w:rPr>
          <w:rFonts w:asciiTheme="minorHAnsi" w:hAnsiTheme="minorHAnsi" w:cstheme="minorHAnsi"/>
        </w:rPr>
      </w:pPr>
      <w:r>
        <w:rPr>
          <w:rFonts w:cstheme="minorHAnsi"/>
          <w:color w:val="00000A"/>
        </w:rPr>
        <w:t xml:space="preserve">Une tenue de navigation chaude, néoprène ou étanches. </w:t>
      </w:r>
    </w:p>
    <w:p w14:paraId="791EDE2B" w14:textId="77777777" w:rsidR="00800DA1" w:rsidRDefault="00800DA1" w:rsidP="00800DA1">
      <w:pPr>
        <w:spacing w:after="28" w:line="247" w:lineRule="auto"/>
        <w:ind w:left="1425"/>
        <w:jc w:val="both"/>
        <w:rPr>
          <w:rFonts w:asciiTheme="minorHAnsi" w:hAnsiTheme="minorHAnsi" w:cstheme="minorHAnsi"/>
          <w:color w:val="00000A"/>
        </w:rPr>
      </w:pPr>
      <w:r>
        <w:rPr>
          <w:rFonts w:cstheme="minorHAnsi"/>
          <w:color w:val="00000A"/>
        </w:rPr>
        <w:t xml:space="preserve">Des vêtements de rechange dans un sac étanche. </w:t>
      </w:r>
    </w:p>
    <w:p w14:paraId="303E06BE" w14:textId="77777777" w:rsidR="00800DA1" w:rsidRDefault="00800DA1" w:rsidP="00800DA1">
      <w:pPr>
        <w:spacing w:after="28" w:line="247" w:lineRule="auto"/>
        <w:ind w:left="1425"/>
        <w:jc w:val="both"/>
        <w:rPr>
          <w:rFonts w:cstheme="minorHAnsi"/>
          <w:color w:val="00000A"/>
        </w:rPr>
      </w:pPr>
      <w:r>
        <w:rPr>
          <w:rFonts w:cstheme="minorHAnsi"/>
          <w:color w:val="00000A"/>
        </w:rPr>
        <w:t>Bob ou casquette, lunette de soleil, pommade de protection solaire.</w:t>
      </w:r>
    </w:p>
    <w:p w14:paraId="569568E2" w14:textId="77777777" w:rsidR="00800DA1" w:rsidRDefault="00800DA1" w:rsidP="00800DA1">
      <w:pPr>
        <w:spacing w:after="28" w:line="247" w:lineRule="auto"/>
        <w:ind w:left="1425"/>
        <w:jc w:val="both"/>
        <w:rPr>
          <w:rFonts w:asciiTheme="minorHAnsi" w:hAnsiTheme="minorHAnsi" w:cstheme="minorHAnsi"/>
        </w:rPr>
      </w:pPr>
      <w:r>
        <w:rPr>
          <w:rFonts w:cstheme="minorHAnsi"/>
          <w:color w:val="00000A"/>
        </w:rPr>
        <w:t>La VHF, les carte et une trousse de secours (moniteurs)</w:t>
      </w:r>
    </w:p>
    <w:p w14:paraId="3CE59957" w14:textId="77777777" w:rsidR="00800DA1" w:rsidRDefault="00800DA1" w:rsidP="00800DA1">
      <w:pPr>
        <w:spacing w:after="58"/>
        <w:rPr>
          <w:rFonts w:asciiTheme="minorHAnsi" w:hAnsiTheme="minorHAnsi" w:cstheme="minorHAnsi"/>
        </w:rPr>
      </w:pPr>
      <w:r>
        <w:rPr>
          <w:rFonts w:cstheme="minorHAnsi"/>
          <w:color w:val="00000A"/>
        </w:rPr>
        <w:t xml:space="preserve"> </w:t>
      </w:r>
      <w:r>
        <w:rPr>
          <w:rFonts w:cstheme="minorHAnsi"/>
        </w:rPr>
        <w:t xml:space="preserve"> </w:t>
      </w:r>
    </w:p>
    <w:p w14:paraId="4F388661" w14:textId="77777777" w:rsidR="00800DA1" w:rsidRDefault="00800DA1" w:rsidP="00800DA1">
      <w:pPr>
        <w:rPr>
          <w:rFonts w:asciiTheme="minorHAnsi" w:hAnsiTheme="minorHAnsi" w:cstheme="minorHAnsi"/>
        </w:rPr>
      </w:pPr>
      <w:r>
        <w:rPr>
          <w:rFonts w:cstheme="minorHAnsi"/>
          <w:color w:val="00000A"/>
        </w:rPr>
        <w:t xml:space="preserve"> </w:t>
      </w:r>
      <w:r>
        <w:rPr>
          <w:rFonts w:eastAsia="Arial" w:cstheme="minorHAnsi"/>
          <w:color w:val="00000A"/>
        </w:rPr>
        <w:t>Équipement individuel fortement recommandé voire obligatoire en KAYAK MER selon sa navigation</w:t>
      </w:r>
      <w:r>
        <w:rPr>
          <w:rFonts w:cstheme="minorHAnsi"/>
          <w:color w:val="00000A"/>
        </w:rPr>
        <w:t xml:space="preserve"> et son niveau dans le groupe. L’intégralité de ce matériel est obligatoire pour les encadrants (moniteurs).</w:t>
      </w:r>
    </w:p>
    <w:tbl>
      <w:tblPr>
        <w:tblStyle w:val="TableGrid"/>
        <w:tblpPr w:leftFromText="141" w:rightFromText="141" w:vertAnchor="text" w:horzAnchor="margin" w:tblpY="64"/>
        <w:tblW w:w="9083" w:type="dxa"/>
        <w:tblInd w:w="0" w:type="dxa"/>
        <w:tblCellMar>
          <w:top w:w="10" w:type="dxa"/>
          <w:left w:w="67" w:type="dxa"/>
          <w:right w:w="83" w:type="dxa"/>
        </w:tblCellMar>
        <w:tblLook w:val="04A0" w:firstRow="1" w:lastRow="0" w:firstColumn="1" w:lastColumn="0" w:noHBand="0" w:noVBand="1"/>
      </w:tblPr>
      <w:tblGrid>
        <w:gridCol w:w="1359"/>
        <w:gridCol w:w="7724"/>
      </w:tblGrid>
      <w:tr w:rsidR="00800DA1" w14:paraId="03C8EB8C" w14:textId="77777777" w:rsidTr="00494227">
        <w:trPr>
          <w:trHeight w:val="962"/>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46882708" w14:textId="77777777" w:rsidR="00800DA1" w:rsidRDefault="00800DA1" w:rsidP="00494227">
            <w:pPr>
              <w:spacing w:after="2" w:line="252" w:lineRule="auto"/>
              <w:jc w:val="center"/>
              <w:rPr>
                <w:rFonts w:cstheme="minorHAnsi"/>
              </w:rPr>
            </w:pPr>
            <w:r>
              <w:rPr>
                <w:rFonts w:eastAsia="Arial" w:cstheme="minorHAnsi"/>
                <w:color w:val="00000A"/>
              </w:rPr>
              <w:t xml:space="preserve">Jusqu’à 2 ou 6 Miles nautiques d'un abri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704E380B" w14:textId="77777777" w:rsidR="00800DA1" w:rsidRDefault="00800DA1" w:rsidP="00494227">
            <w:pPr>
              <w:ind w:left="19"/>
              <w:jc w:val="center"/>
              <w:rPr>
                <w:rFonts w:cstheme="minorHAnsi"/>
              </w:rPr>
            </w:pPr>
            <w:r>
              <w:rPr>
                <w:rFonts w:eastAsia="Arial" w:cstheme="minorHAnsi"/>
                <w:color w:val="00000A"/>
              </w:rPr>
              <w:t>Équipement individuel obligatoire en KAYAK MER</w:t>
            </w:r>
            <w:r>
              <w:rPr>
                <w:rFonts w:cstheme="minorHAnsi"/>
                <w:color w:val="00000A"/>
              </w:rPr>
              <w:t xml:space="preserve"> </w:t>
            </w:r>
          </w:p>
        </w:tc>
      </w:tr>
      <w:tr w:rsidR="00800DA1" w14:paraId="7F0DDBE3"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4E00FC8D"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16E58AE3" w14:textId="77777777" w:rsidR="00800DA1" w:rsidRDefault="00800DA1" w:rsidP="00494227">
            <w:pPr>
              <w:rPr>
                <w:rFonts w:cstheme="minorHAnsi"/>
              </w:rPr>
            </w:pPr>
            <w:r>
              <w:rPr>
                <w:rFonts w:eastAsia="Arial" w:cstheme="minorHAnsi"/>
                <w:color w:val="00000A"/>
              </w:rPr>
              <w:t>Kayak insubmersible avec lignes de vie, (Carte de circulation si immatriculé)</w:t>
            </w:r>
          </w:p>
        </w:tc>
      </w:tr>
      <w:tr w:rsidR="00800DA1" w14:paraId="6719EA94" w14:textId="77777777" w:rsidTr="00494227">
        <w:trPr>
          <w:trHeight w:val="368"/>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51B980DC"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54915941" w14:textId="77777777" w:rsidR="00800DA1" w:rsidRDefault="00800DA1" w:rsidP="00494227">
            <w:pPr>
              <w:rPr>
                <w:rFonts w:cstheme="minorHAnsi"/>
              </w:rPr>
            </w:pPr>
            <w:r>
              <w:rPr>
                <w:rFonts w:eastAsia="Arial" w:cstheme="minorHAnsi"/>
                <w:color w:val="00000A"/>
              </w:rPr>
              <w:t xml:space="preserve">Jupe d'hiloire </w:t>
            </w:r>
          </w:p>
        </w:tc>
      </w:tr>
      <w:tr w:rsidR="00800DA1" w14:paraId="1B91A4CD"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6849130B"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566C80AF" w14:textId="77777777" w:rsidR="00800DA1" w:rsidRDefault="00800DA1" w:rsidP="00494227">
            <w:pPr>
              <w:rPr>
                <w:rFonts w:cstheme="minorHAnsi"/>
              </w:rPr>
            </w:pPr>
            <w:r>
              <w:rPr>
                <w:rFonts w:eastAsia="Arial" w:cstheme="minorHAnsi"/>
                <w:color w:val="00000A"/>
              </w:rPr>
              <w:t xml:space="preserve">Équipement individuel de flottabilité : Gilet de sauvetage =/&gt; 70N CE </w:t>
            </w:r>
          </w:p>
        </w:tc>
      </w:tr>
      <w:tr w:rsidR="00800DA1" w14:paraId="10B69BB7"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3D6BFD2D"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72DC83BB" w14:textId="77777777" w:rsidR="00800DA1" w:rsidRDefault="00800DA1" w:rsidP="00494227">
            <w:pPr>
              <w:rPr>
                <w:rFonts w:cstheme="minorHAnsi"/>
              </w:rPr>
            </w:pPr>
            <w:r>
              <w:rPr>
                <w:rFonts w:eastAsia="Arial" w:cstheme="minorHAnsi"/>
                <w:color w:val="00000A"/>
              </w:rPr>
              <w:t xml:space="preserve">Moyen de repérage lumineux (lampe à éclats / Lampe frontale) </w:t>
            </w:r>
          </w:p>
        </w:tc>
      </w:tr>
      <w:tr w:rsidR="00800DA1" w14:paraId="3DB0B16E"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48807BD8"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041BE870" w14:textId="77777777" w:rsidR="00800DA1" w:rsidRDefault="00800DA1" w:rsidP="00494227">
            <w:pPr>
              <w:rPr>
                <w:rFonts w:cstheme="minorHAnsi"/>
              </w:rPr>
            </w:pPr>
            <w:r>
              <w:rPr>
                <w:rFonts w:eastAsia="Arial" w:cstheme="minorHAnsi"/>
                <w:color w:val="00000A"/>
              </w:rPr>
              <w:t xml:space="preserve">Pagaie </w:t>
            </w:r>
          </w:p>
        </w:tc>
      </w:tr>
      <w:tr w:rsidR="00800DA1" w14:paraId="11F98DBB"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3E93B143"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43042B2F" w14:textId="77777777" w:rsidR="00800DA1" w:rsidRDefault="00800DA1" w:rsidP="00494227">
            <w:pPr>
              <w:rPr>
                <w:rFonts w:cstheme="minorHAnsi"/>
              </w:rPr>
            </w:pPr>
            <w:r>
              <w:rPr>
                <w:rFonts w:eastAsia="Arial" w:cstheme="minorHAnsi"/>
                <w:color w:val="00000A"/>
              </w:rPr>
              <w:t xml:space="preserve">Pagaie de secours </w:t>
            </w:r>
          </w:p>
        </w:tc>
      </w:tr>
      <w:tr w:rsidR="00800DA1" w14:paraId="0106A9BD"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2DBF08BD"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14BF1148" w14:textId="77777777" w:rsidR="00800DA1" w:rsidRDefault="00800DA1" w:rsidP="00494227">
            <w:pPr>
              <w:rPr>
                <w:rFonts w:cstheme="minorHAnsi"/>
              </w:rPr>
            </w:pPr>
            <w:r>
              <w:rPr>
                <w:rFonts w:eastAsia="Arial" w:cstheme="minorHAnsi"/>
                <w:color w:val="00000A"/>
              </w:rPr>
              <w:t>Flotteur de pagaie (paddle-</w:t>
            </w:r>
            <w:proofErr w:type="spellStart"/>
            <w:r>
              <w:rPr>
                <w:rFonts w:eastAsia="Arial" w:cstheme="minorHAnsi"/>
                <w:color w:val="00000A"/>
              </w:rPr>
              <w:t>float</w:t>
            </w:r>
            <w:proofErr w:type="spellEnd"/>
            <w:r>
              <w:rPr>
                <w:rFonts w:eastAsia="Arial" w:cstheme="minorHAnsi"/>
                <w:color w:val="00000A"/>
              </w:rPr>
              <w:t xml:space="preserve">) </w:t>
            </w:r>
          </w:p>
        </w:tc>
      </w:tr>
      <w:tr w:rsidR="00800DA1" w14:paraId="248F69F2"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77AA5C12"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5D9B2962" w14:textId="77777777" w:rsidR="00800DA1" w:rsidRDefault="00800DA1" w:rsidP="00494227">
            <w:pPr>
              <w:rPr>
                <w:rFonts w:cstheme="minorHAnsi"/>
              </w:rPr>
            </w:pPr>
            <w:r>
              <w:rPr>
                <w:rFonts w:eastAsia="Arial" w:cstheme="minorHAnsi"/>
                <w:color w:val="00000A"/>
              </w:rPr>
              <w:t xml:space="preserve">Pompe à évacuation d'eau ou écope et éponge </w:t>
            </w:r>
          </w:p>
        </w:tc>
      </w:tr>
      <w:tr w:rsidR="00800DA1" w14:paraId="2882DFA5"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2CE03E7C" w14:textId="77777777" w:rsidR="00800DA1" w:rsidRDefault="00800DA1" w:rsidP="00494227">
            <w:pPr>
              <w:ind w:left="12"/>
              <w:jc w:val="center"/>
              <w:rPr>
                <w:rFonts w:cstheme="minorHAnsi"/>
              </w:rPr>
            </w:pPr>
            <w:r>
              <w:rPr>
                <w:rFonts w:eastAsia="Arial" w:cstheme="minorHAnsi"/>
                <w:color w:val="00000A"/>
              </w:rPr>
              <w:t xml:space="preserve">2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31C9DF28" w14:textId="77777777" w:rsidR="00800DA1" w:rsidRDefault="00800DA1" w:rsidP="00494227">
            <w:pPr>
              <w:rPr>
                <w:rFonts w:cstheme="minorHAnsi"/>
              </w:rPr>
            </w:pPr>
            <w:r>
              <w:rPr>
                <w:rFonts w:eastAsia="Arial" w:cstheme="minorHAnsi"/>
                <w:color w:val="00000A"/>
              </w:rPr>
              <w:t xml:space="preserve">Corde remorquage flottante en sac avec flotteur et mousqueton </w:t>
            </w:r>
          </w:p>
        </w:tc>
      </w:tr>
      <w:tr w:rsidR="00800DA1" w14:paraId="5B689803"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3FCA75D0" w14:textId="77777777" w:rsidR="00800DA1" w:rsidRDefault="00800DA1" w:rsidP="00494227">
            <w:pPr>
              <w:ind w:left="12"/>
              <w:jc w:val="center"/>
              <w:rPr>
                <w:rFonts w:cstheme="minorHAnsi"/>
              </w:rPr>
            </w:pPr>
            <w:r>
              <w:rPr>
                <w:rFonts w:eastAsia="Arial" w:cstheme="minorHAnsi"/>
                <w:color w:val="00000A"/>
              </w:rPr>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5516813B" w14:textId="77777777" w:rsidR="00800DA1" w:rsidRDefault="00800DA1" w:rsidP="00494227">
            <w:pPr>
              <w:rPr>
                <w:rFonts w:cstheme="minorHAnsi"/>
              </w:rPr>
            </w:pPr>
            <w:r>
              <w:rPr>
                <w:rFonts w:eastAsia="Arial" w:cstheme="minorHAnsi"/>
                <w:color w:val="00000A"/>
              </w:rPr>
              <w:t xml:space="preserve">Moyen de signalisation sonore : Corne de brume ou sifflet </w:t>
            </w:r>
          </w:p>
        </w:tc>
      </w:tr>
      <w:tr w:rsidR="00800DA1" w14:paraId="06D16D55"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569C944A" w14:textId="77777777" w:rsidR="00800DA1" w:rsidRDefault="00800DA1" w:rsidP="00494227">
            <w:pPr>
              <w:ind w:left="12"/>
              <w:jc w:val="center"/>
              <w:rPr>
                <w:rFonts w:cstheme="minorHAnsi"/>
              </w:rPr>
            </w:pPr>
            <w:r>
              <w:rPr>
                <w:rFonts w:eastAsia="Arial" w:cstheme="minorHAnsi"/>
                <w:color w:val="00000A"/>
              </w:rPr>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4FF1B59F" w14:textId="77777777" w:rsidR="00800DA1" w:rsidRDefault="00800DA1" w:rsidP="00494227">
            <w:pPr>
              <w:rPr>
                <w:rFonts w:cstheme="minorHAnsi"/>
              </w:rPr>
            </w:pPr>
            <w:r>
              <w:rPr>
                <w:rFonts w:eastAsia="Arial" w:cstheme="minorHAnsi"/>
                <w:color w:val="00000A"/>
              </w:rPr>
              <w:t>Compas magnétique de navigation pour les moniteurs</w:t>
            </w:r>
          </w:p>
        </w:tc>
      </w:tr>
      <w:tr w:rsidR="00800DA1" w14:paraId="3F896129"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2B5BFDD1" w14:textId="77777777" w:rsidR="00800DA1" w:rsidRDefault="00800DA1" w:rsidP="00494227">
            <w:pPr>
              <w:ind w:left="12"/>
              <w:jc w:val="center"/>
              <w:rPr>
                <w:rFonts w:eastAsia="Arial" w:cstheme="minorHAnsi"/>
                <w:color w:val="00000A"/>
              </w:rPr>
            </w:pPr>
            <w:r>
              <w:rPr>
                <w:rFonts w:eastAsia="Arial" w:cstheme="minorHAnsi"/>
                <w:color w:val="00000A"/>
              </w:rPr>
              <w:t>6</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03250DA7" w14:textId="77777777" w:rsidR="00800DA1" w:rsidRDefault="00800DA1" w:rsidP="00494227">
            <w:pPr>
              <w:rPr>
                <w:rFonts w:eastAsia="Arial" w:cstheme="minorHAnsi"/>
                <w:color w:val="00000A"/>
              </w:rPr>
            </w:pPr>
            <w:r>
              <w:rPr>
                <w:rFonts w:eastAsia="Arial" w:cstheme="minorHAnsi"/>
                <w:color w:val="00000A"/>
              </w:rPr>
              <w:t>VHF étanche, flottante, Smartphone et système de géolocalisation (DIAL, PLB, …) pour les moniteurs</w:t>
            </w:r>
          </w:p>
        </w:tc>
      </w:tr>
      <w:tr w:rsidR="00800DA1" w14:paraId="0537AAF6"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14614328" w14:textId="77777777" w:rsidR="00800DA1" w:rsidRDefault="00800DA1" w:rsidP="00494227">
            <w:pPr>
              <w:ind w:left="12"/>
              <w:jc w:val="center"/>
              <w:rPr>
                <w:rFonts w:cstheme="minorHAnsi"/>
              </w:rPr>
            </w:pPr>
            <w:r>
              <w:rPr>
                <w:rFonts w:eastAsia="Arial" w:cstheme="minorHAnsi"/>
                <w:color w:val="00000A"/>
              </w:rPr>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725A172A" w14:textId="77777777" w:rsidR="00800DA1" w:rsidRDefault="00800DA1" w:rsidP="00494227">
            <w:pPr>
              <w:rPr>
                <w:rFonts w:cstheme="minorHAnsi"/>
              </w:rPr>
            </w:pPr>
            <w:r>
              <w:rPr>
                <w:rFonts w:eastAsia="Arial" w:cstheme="minorHAnsi"/>
                <w:color w:val="00000A"/>
              </w:rPr>
              <w:t>Cartes marines, météo du jour, horaires des marées, carte des courants, itinéraires, liste des abris pour les moniteurs</w:t>
            </w:r>
          </w:p>
        </w:tc>
      </w:tr>
      <w:tr w:rsidR="00800DA1" w14:paraId="59BAE1F6"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43A646DB" w14:textId="77777777" w:rsidR="00800DA1" w:rsidRDefault="00800DA1" w:rsidP="00494227">
            <w:pPr>
              <w:ind w:left="12"/>
              <w:jc w:val="center"/>
              <w:rPr>
                <w:rFonts w:cstheme="minorHAnsi"/>
              </w:rPr>
            </w:pPr>
            <w:r>
              <w:rPr>
                <w:rFonts w:eastAsia="Arial" w:cstheme="minorHAnsi"/>
                <w:color w:val="00000A"/>
              </w:rPr>
              <w:lastRenderedPageBreak/>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5CF90ED5" w14:textId="77777777" w:rsidR="00800DA1" w:rsidRDefault="00800DA1" w:rsidP="00494227">
            <w:pPr>
              <w:rPr>
                <w:rFonts w:cstheme="minorHAnsi"/>
              </w:rPr>
            </w:pPr>
            <w:r>
              <w:rPr>
                <w:rFonts w:eastAsia="Arial" w:cstheme="minorHAnsi"/>
                <w:color w:val="00000A"/>
              </w:rPr>
              <w:t>Règles de balisage (AISM) pour les moniteurs</w:t>
            </w:r>
          </w:p>
        </w:tc>
      </w:tr>
      <w:tr w:rsidR="00800DA1" w14:paraId="0A137605" w14:textId="77777777" w:rsidTr="00494227">
        <w:trPr>
          <w:trHeight w:val="367"/>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717B7960" w14:textId="77777777" w:rsidR="00800DA1" w:rsidRDefault="00800DA1" w:rsidP="00494227">
            <w:pPr>
              <w:ind w:left="12"/>
              <w:jc w:val="center"/>
              <w:rPr>
                <w:rFonts w:cstheme="minorHAnsi"/>
              </w:rPr>
            </w:pPr>
            <w:r>
              <w:rPr>
                <w:rFonts w:eastAsia="Arial" w:cstheme="minorHAnsi"/>
                <w:color w:val="00000A"/>
              </w:rPr>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28EC3E01" w14:textId="77777777" w:rsidR="00800DA1" w:rsidRDefault="00800DA1" w:rsidP="00494227">
            <w:pPr>
              <w:rPr>
                <w:rFonts w:cstheme="minorHAnsi"/>
              </w:rPr>
            </w:pPr>
            <w:r>
              <w:rPr>
                <w:rFonts w:eastAsia="Arial" w:cstheme="minorHAnsi"/>
                <w:color w:val="00000A"/>
              </w:rPr>
              <w:t>Règles de préventions de abordages (RIPAM) pour les moniteurs</w:t>
            </w:r>
          </w:p>
        </w:tc>
      </w:tr>
      <w:tr w:rsidR="00800DA1" w14:paraId="0DDFCED2" w14:textId="77777777" w:rsidTr="00494227">
        <w:trPr>
          <w:trHeight w:val="370"/>
        </w:trPr>
        <w:tc>
          <w:tcPr>
            <w:tcW w:w="1359" w:type="dxa"/>
            <w:tcBorders>
              <w:top w:val="single" w:sz="4" w:space="0" w:color="000001"/>
              <w:left w:val="single" w:sz="4" w:space="0" w:color="000001"/>
              <w:bottom w:val="single" w:sz="4" w:space="0" w:color="000001"/>
              <w:right w:val="single" w:sz="4" w:space="0" w:color="000001"/>
            </w:tcBorders>
            <w:shd w:val="clear" w:color="auto" w:fill="auto"/>
          </w:tcPr>
          <w:p w14:paraId="27A36680" w14:textId="77777777" w:rsidR="00800DA1" w:rsidRDefault="00800DA1" w:rsidP="00494227">
            <w:pPr>
              <w:ind w:left="12"/>
              <w:jc w:val="center"/>
              <w:rPr>
                <w:rFonts w:cstheme="minorHAnsi"/>
              </w:rPr>
            </w:pPr>
            <w:r>
              <w:rPr>
                <w:rFonts w:eastAsia="Arial" w:cstheme="minorHAnsi"/>
                <w:color w:val="00000A"/>
              </w:rPr>
              <w:t xml:space="preserve">6 </w:t>
            </w:r>
          </w:p>
        </w:tc>
        <w:tc>
          <w:tcPr>
            <w:tcW w:w="7724" w:type="dxa"/>
            <w:tcBorders>
              <w:top w:val="single" w:sz="4" w:space="0" w:color="000001"/>
              <w:left w:val="single" w:sz="4" w:space="0" w:color="000001"/>
              <w:bottom w:val="single" w:sz="4" w:space="0" w:color="000001"/>
              <w:right w:val="single" w:sz="4" w:space="0" w:color="000001"/>
            </w:tcBorders>
            <w:shd w:val="clear" w:color="auto" w:fill="auto"/>
          </w:tcPr>
          <w:p w14:paraId="429FF752" w14:textId="77777777" w:rsidR="00800DA1" w:rsidRDefault="00800DA1" w:rsidP="00494227">
            <w:pPr>
              <w:rPr>
                <w:rFonts w:cstheme="minorHAnsi"/>
              </w:rPr>
            </w:pPr>
            <w:r>
              <w:rPr>
                <w:rFonts w:eastAsia="Arial" w:cstheme="minorHAnsi"/>
                <w:color w:val="00000A"/>
              </w:rPr>
              <w:t>3 feux de signalisation à main non périmés pour les moniteurs</w:t>
            </w:r>
          </w:p>
        </w:tc>
      </w:tr>
    </w:tbl>
    <w:p w14:paraId="5E0E1372" w14:textId="77777777" w:rsidR="00800DA1" w:rsidRDefault="00800DA1" w:rsidP="00800DA1">
      <w:pPr>
        <w:spacing w:line="247" w:lineRule="auto"/>
        <w:ind w:left="10" w:hanging="10"/>
        <w:jc w:val="both"/>
        <w:rPr>
          <w:rFonts w:cstheme="minorHAnsi"/>
          <w:color w:val="00000A"/>
        </w:rPr>
      </w:pPr>
    </w:p>
    <w:p w14:paraId="3E545179" w14:textId="77777777" w:rsidR="00800DA1" w:rsidRDefault="00800DA1" w:rsidP="00800DA1">
      <w:pPr>
        <w:spacing w:line="247" w:lineRule="auto"/>
        <w:ind w:left="10" w:hanging="10"/>
        <w:jc w:val="both"/>
        <w:rPr>
          <w:rFonts w:cstheme="minorHAnsi"/>
          <w:color w:val="00000A"/>
        </w:rPr>
      </w:pPr>
    </w:p>
    <w:p w14:paraId="2D44D091" w14:textId="77777777" w:rsidR="00800DA1" w:rsidRDefault="00800DA1" w:rsidP="00800DA1">
      <w:pPr>
        <w:spacing w:line="247" w:lineRule="auto"/>
        <w:ind w:left="10" w:hanging="10"/>
        <w:jc w:val="both"/>
        <w:rPr>
          <w:rFonts w:cstheme="minorHAnsi"/>
          <w:color w:val="00000A"/>
        </w:rPr>
      </w:pPr>
    </w:p>
    <w:p w14:paraId="21091016" w14:textId="77777777" w:rsidR="00800DA1" w:rsidRDefault="00800DA1" w:rsidP="00800DA1">
      <w:pPr>
        <w:spacing w:line="247" w:lineRule="auto"/>
        <w:ind w:left="10" w:hanging="10"/>
        <w:jc w:val="both"/>
        <w:rPr>
          <w:rFonts w:cstheme="minorHAnsi"/>
          <w:color w:val="00000A"/>
        </w:rPr>
      </w:pPr>
    </w:p>
    <w:p w14:paraId="60E11E53" w14:textId="77777777" w:rsidR="00800DA1" w:rsidRDefault="00800DA1" w:rsidP="00800DA1">
      <w:pPr>
        <w:spacing w:line="247" w:lineRule="auto"/>
        <w:ind w:left="10" w:hanging="10"/>
        <w:jc w:val="both"/>
        <w:rPr>
          <w:rFonts w:cstheme="minorHAnsi"/>
          <w:color w:val="00000A"/>
        </w:rPr>
      </w:pPr>
    </w:p>
    <w:p w14:paraId="5D0CEF5A" w14:textId="73BAD097" w:rsidR="00800DA1" w:rsidRDefault="00800DA1" w:rsidP="00800DA1">
      <w:pPr>
        <w:spacing w:line="247" w:lineRule="auto"/>
        <w:ind w:left="10" w:hanging="10"/>
        <w:jc w:val="both"/>
        <w:rPr>
          <w:rFonts w:asciiTheme="minorHAnsi" w:hAnsiTheme="minorHAnsi" w:cstheme="minorHAnsi"/>
        </w:rPr>
      </w:pPr>
      <w:r>
        <w:rPr>
          <w:rFonts w:cstheme="minorHAnsi"/>
          <w:color w:val="00000A"/>
        </w:rPr>
        <w:t xml:space="preserve">Cet équipement est obligatoire pour des sorties </w:t>
      </w:r>
      <w:r w:rsidRPr="00F81F71">
        <w:rPr>
          <w:rFonts w:cstheme="minorHAnsi"/>
          <w:color w:val="00000A"/>
          <w:u w:val="single"/>
        </w:rPr>
        <w:t>sans encadrement</w:t>
      </w:r>
      <w:r>
        <w:rPr>
          <w:rFonts w:cstheme="minorHAnsi"/>
          <w:color w:val="00000A"/>
        </w:rPr>
        <w:t>, dans la situation du stage, tout le matériel indiqué jusqu’à 2 miles nautiques est obligatoire avec des vêtements chauds et de rechange, il est fourni en partie par les encadrants. Le reste du matériel est fortement recommandé pour aller vers l’autonomie.</w:t>
      </w:r>
    </w:p>
    <w:p w14:paraId="544741F6" w14:textId="77777777" w:rsidR="00800DA1" w:rsidRDefault="00800DA1" w:rsidP="00800DA1">
      <w:pPr>
        <w:rPr>
          <w:rFonts w:asciiTheme="minorHAnsi" w:hAnsiTheme="minorHAnsi" w:cstheme="minorHAnsi"/>
        </w:rPr>
      </w:pPr>
      <w:r>
        <w:rPr>
          <w:rFonts w:cstheme="minorHAnsi"/>
          <w:color w:val="00000A"/>
        </w:rPr>
        <w:t xml:space="preserve"> </w:t>
      </w:r>
    </w:p>
    <w:p w14:paraId="4CBA5448" w14:textId="37553E87" w:rsidR="00800DA1" w:rsidRDefault="00800DA1" w:rsidP="00800DA1">
      <w:pPr>
        <w:ind w:left="2124" w:firstLine="708"/>
      </w:pPr>
      <w:r>
        <w:rPr>
          <w:rFonts w:cstheme="minorHAnsi"/>
          <w:color w:val="00000A"/>
        </w:rPr>
        <w:t xml:space="preserve"> </w:t>
      </w:r>
    </w:p>
    <w:p w14:paraId="702781E7" w14:textId="234026CC" w:rsidR="00475630" w:rsidRPr="00DF639C" w:rsidRDefault="000C3920" w:rsidP="18A33E58">
      <w:pPr>
        <w:ind w:left="1560" w:right="-857"/>
        <w:rPr>
          <w:rFonts w:ascii="-webkit-standard" w:eastAsia="Times New Roman" w:hAnsi="-webkit-standard"/>
          <w:color w:val="000000"/>
          <w:lang w:eastAsia="fr-FR"/>
        </w:rPr>
      </w:pPr>
      <w:r w:rsidRPr="00DF639C">
        <w:rPr>
          <w:rFonts w:ascii="-webkit-standard" w:eastAsia="Times New Roman" w:hAnsi="-webkit-standard"/>
          <w:bCs/>
          <w:color w:val="000000"/>
          <w:lang w:eastAsia="fr-FR"/>
        </w:rPr>
        <w:tab/>
      </w:r>
      <w:r w:rsidRPr="00DF639C">
        <w:rPr>
          <w:rFonts w:ascii="-webkit-standard" w:eastAsia="Times New Roman" w:hAnsi="-webkit-standard"/>
          <w:bCs/>
          <w:color w:val="000000"/>
          <w:lang w:eastAsia="fr-FR"/>
        </w:rPr>
        <w:tab/>
      </w:r>
      <w:r w:rsidRPr="00DF639C">
        <w:rPr>
          <w:rFonts w:ascii="-webkit-standard" w:eastAsia="Times New Roman" w:hAnsi="-webkit-standard"/>
          <w:bCs/>
          <w:color w:val="000000"/>
          <w:lang w:eastAsia="fr-FR"/>
        </w:rPr>
        <w:tab/>
      </w:r>
    </w:p>
    <w:sectPr w:rsidR="00475630" w:rsidRPr="00DF639C" w:rsidSect="000D5D5F">
      <w:pgSz w:w="11907" w:h="16840" w:code="9"/>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9EE4" w14:textId="77777777" w:rsidR="00665C03" w:rsidRDefault="00665C03">
      <w:r>
        <w:separator/>
      </w:r>
    </w:p>
  </w:endnote>
  <w:endnote w:type="continuationSeparator" w:id="0">
    <w:p w14:paraId="0EE95201" w14:textId="77777777" w:rsidR="00665C03" w:rsidRDefault="0066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EF71" w14:textId="77777777" w:rsidR="00665C03" w:rsidRDefault="00665C03">
      <w:r>
        <w:separator/>
      </w:r>
    </w:p>
  </w:footnote>
  <w:footnote w:type="continuationSeparator" w:id="0">
    <w:p w14:paraId="647D0F52" w14:textId="77777777" w:rsidR="00665C03" w:rsidRDefault="0066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C02"/>
    <w:multiLevelType w:val="multilevel"/>
    <w:tmpl w:val="96E693F2"/>
    <w:lvl w:ilvl="0">
      <w:start w:val="1"/>
      <w:numFmt w:val="bullet"/>
      <w:lvlText w:val="➢"/>
      <w:lvlJc w:val="left"/>
      <w:pPr>
        <w:ind w:left="345" w:firstLine="0"/>
      </w:pPr>
      <w:rPr>
        <w:rFonts w:ascii="Wingdings" w:hAnsi="Wingdings" w:cs="Wingdings" w:hint="default"/>
        <w:b w:val="0"/>
        <w:i w:val="0"/>
        <w:strike w:val="0"/>
        <w:dstrike w:val="0"/>
        <w:color w:val="00000A"/>
        <w:position w:val="0"/>
        <w:sz w:val="28"/>
        <w:szCs w:val="28"/>
        <w:u w:val="none" w:color="000000"/>
        <w:vertAlign w:val="baseline"/>
      </w:rPr>
    </w:lvl>
    <w:lvl w:ilvl="1">
      <w:start w:val="1"/>
      <w:numFmt w:val="bullet"/>
      <w:lvlText w:val=""/>
      <w:lvlJc w:val="left"/>
      <w:pPr>
        <w:ind w:left="1425" w:firstLine="0"/>
      </w:pPr>
      <w:rPr>
        <w:rFonts w:ascii="Wingdings" w:hAnsi="Wingdings" w:hint="default"/>
        <w:b w:val="0"/>
        <w:i w:val="0"/>
        <w:strike w:val="0"/>
        <w:dstrike w:val="0"/>
        <w:color w:val="00000A"/>
        <w:position w:val="0"/>
        <w:sz w:val="24"/>
        <w:szCs w:val="28"/>
        <w:u w:val="none" w:color="000000"/>
        <w:vertAlign w:val="baseline"/>
      </w:rPr>
    </w:lvl>
    <w:lvl w:ilvl="2">
      <w:start w:val="1"/>
      <w:numFmt w:val="bullet"/>
      <w:lvlText w:val=""/>
      <w:lvlJc w:val="left"/>
      <w:pPr>
        <w:ind w:left="1785" w:firstLine="0"/>
      </w:pPr>
      <w:rPr>
        <w:rFonts w:ascii="Wingdings" w:hAnsi="Wingdings" w:cs="Wingdings" w:hint="default"/>
        <w:b w:val="0"/>
        <w:i w:val="0"/>
        <w:strike w:val="0"/>
        <w:dstrike w:val="0"/>
        <w:color w:val="00000A"/>
        <w:position w:val="0"/>
        <w:sz w:val="28"/>
        <w:szCs w:val="28"/>
        <w:u w:val="none" w:color="000000"/>
        <w:vertAlign w:val="baseline"/>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240" w:firstLine="0"/>
      </w:pPr>
      <w:rPr>
        <w:rFonts w:ascii="Wingdings" w:hAnsi="Wingdings" w:cs="Wingdings" w:hint="default"/>
        <w:b w:val="0"/>
        <w:i w:val="0"/>
        <w:strike w:val="0"/>
        <w:dstrike w:val="0"/>
        <w:color w:val="00000A"/>
        <w:position w:val="0"/>
        <w:sz w:val="28"/>
        <w:szCs w:val="28"/>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A"/>
        <w:position w:val="0"/>
        <w:sz w:val="28"/>
        <w:szCs w:val="28"/>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A"/>
        <w:position w:val="0"/>
        <w:sz w:val="28"/>
        <w:szCs w:val="28"/>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A"/>
        <w:position w:val="0"/>
        <w:sz w:val="28"/>
        <w:szCs w:val="28"/>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A"/>
        <w:position w:val="0"/>
        <w:sz w:val="28"/>
        <w:szCs w:val="28"/>
        <w:u w:val="none" w:color="000000"/>
        <w:vertAlign w:val="baseline"/>
      </w:rPr>
    </w:lvl>
  </w:abstractNum>
  <w:abstractNum w:abstractNumId="1" w15:restartNumberingAfterBreak="0">
    <w:nsid w:val="2A0B245F"/>
    <w:multiLevelType w:val="hybridMultilevel"/>
    <w:tmpl w:val="303CB864"/>
    <w:lvl w:ilvl="0" w:tplc="040C000B">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 w15:restartNumberingAfterBreak="0">
    <w:nsid w:val="2E873590"/>
    <w:multiLevelType w:val="hybridMultilevel"/>
    <w:tmpl w:val="39AA8AE8"/>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2EE134FE"/>
    <w:multiLevelType w:val="multilevel"/>
    <w:tmpl w:val="B4209C9C"/>
    <w:lvl w:ilvl="0">
      <w:start w:val="1"/>
      <w:numFmt w:val="bullet"/>
      <w:lvlText w:val="➢"/>
      <w:lvlJc w:val="left"/>
      <w:pPr>
        <w:ind w:left="345" w:firstLine="0"/>
      </w:pPr>
      <w:rPr>
        <w:rFonts w:ascii="Wingdings" w:hAnsi="Wingdings" w:cs="Wingdings" w:hint="default"/>
        <w:b w:val="0"/>
        <w:i w:val="0"/>
        <w:strike w:val="0"/>
        <w:dstrike w:val="0"/>
        <w:color w:val="00000A"/>
        <w:position w:val="0"/>
        <w:sz w:val="28"/>
        <w:szCs w:val="28"/>
        <w:u w:val="none" w:color="000000"/>
        <w:vertAlign w:val="baseline"/>
      </w:rPr>
    </w:lvl>
    <w:lvl w:ilvl="1">
      <w:start w:val="1"/>
      <w:numFmt w:val="bullet"/>
      <w:lvlText w:val=""/>
      <w:lvlJc w:val="left"/>
      <w:pPr>
        <w:ind w:left="1425" w:firstLine="0"/>
      </w:pPr>
      <w:rPr>
        <w:rFonts w:ascii="Wingdings" w:hAnsi="Wingdings" w:hint="default"/>
        <w:b w:val="0"/>
        <w:i w:val="0"/>
        <w:strike w:val="0"/>
        <w:dstrike w:val="0"/>
        <w:color w:val="00000A"/>
        <w:position w:val="0"/>
        <w:sz w:val="24"/>
        <w:szCs w:val="28"/>
        <w:u w:val="none" w:color="000000"/>
        <w:vertAlign w:val="baseline"/>
      </w:rPr>
    </w:lvl>
    <w:lvl w:ilvl="2">
      <w:start w:val="1"/>
      <w:numFmt w:val="bullet"/>
      <w:lvlText w:val=""/>
      <w:lvlJc w:val="left"/>
      <w:pPr>
        <w:ind w:left="1785" w:firstLine="0"/>
      </w:pPr>
      <w:rPr>
        <w:rFonts w:ascii="Wingdings" w:hAnsi="Wingdings" w:hint="default"/>
        <w:b w:val="0"/>
        <w:i w:val="0"/>
        <w:strike w:val="0"/>
        <w:dstrike w:val="0"/>
        <w:color w:val="00000A"/>
        <w:position w:val="0"/>
        <w:sz w:val="28"/>
        <w:szCs w:val="28"/>
        <w:u w:val="none" w:color="000000"/>
        <w:vertAlign w:val="baseline"/>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240" w:firstLine="0"/>
      </w:pPr>
      <w:rPr>
        <w:rFonts w:ascii="Wingdings" w:hAnsi="Wingdings" w:cs="Wingdings" w:hint="default"/>
        <w:b w:val="0"/>
        <w:i w:val="0"/>
        <w:strike w:val="0"/>
        <w:dstrike w:val="0"/>
        <w:color w:val="00000A"/>
        <w:position w:val="0"/>
        <w:sz w:val="28"/>
        <w:szCs w:val="28"/>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A"/>
        <w:position w:val="0"/>
        <w:sz w:val="28"/>
        <w:szCs w:val="28"/>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A"/>
        <w:position w:val="0"/>
        <w:sz w:val="28"/>
        <w:szCs w:val="28"/>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A"/>
        <w:position w:val="0"/>
        <w:sz w:val="28"/>
        <w:szCs w:val="28"/>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A"/>
        <w:position w:val="0"/>
        <w:sz w:val="28"/>
        <w:szCs w:val="28"/>
        <w:u w:val="none" w:color="000000"/>
        <w:vertAlign w:val="baseline"/>
      </w:rPr>
    </w:lvl>
  </w:abstractNum>
  <w:abstractNum w:abstractNumId="4" w15:restartNumberingAfterBreak="0">
    <w:nsid w:val="2F1D160F"/>
    <w:multiLevelType w:val="hybridMultilevel"/>
    <w:tmpl w:val="2ACA03A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7472552"/>
    <w:multiLevelType w:val="hybridMultilevel"/>
    <w:tmpl w:val="FEC2ED78"/>
    <w:lvl w:ilvl="0" w:tplc="70B653D2">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0974F8"/>
    <w:multiLevelType w:val="multilevel"/>
    <w:tmpl w:val="EEB08750"/>
    <w:lvl w:ilvl="0">
      <w:start w:val="1"/>
      <w:numFmt w:val="bullet"/>
      <w:lvlText w:val=""/>
      <w:lvlJc w:val="left"/>
      <w:pPr>
        <w:ind w:left="1416" w:firstLine="0"/>
      </w:pPr>
      <w:rPr>
        <w:rFonts w:ascii="Wingdings" w:hAnsi="Wingdings" w:hint="default"/>
        <w:b w:val="0"/>
        <w:i w:val="0"/>
        <w:strike w:val="0"/>
        <w:dstrike w:val="0"/>
        <w:color w:val="00000A"/>
        <w:position w:val="0"/>
        <w:sz w:val="24"/>
        <w:szCs w:val="28"/>
        <w:u w:val="none" w:color="000000"/>
        <w:vertAlign w:val="baseline"/>
      </w:rPr>
    </w:lvl>
    <w:lvl w:ilvl="1">
      <w:start w:val="1"/>
      <w:numFmt w:val="bullet"/>
      <w:lvlText w:val=""/>
      <w:lvlJc w:val="left"/>
      <w:pPr>
        <w:ind w:left="2496" w:firstLine="0"/>
      </w:pPr>
      <w:rPr>
        <w:rFonts w:ascii="Wingdings" w:hAnsi="Wingdings" w:hint="default"/>
        <w:b w:val="0"/>
        <w:i w:val="0"/>
        <w:strike w:val="0"/>
        <w:dstrike w:val="0"/>
        <w:color w:val="00000A"/>
        <w:position w:val="0"/>
        <w:sz w:val="24"/>
        <w:szCs w:val="28"/>
        <w:u w:val="none" w:color="000000"/>
        <w:vertAlign w:val="baseline"/>
      </w:rPr>
    </w:lvl>
    <w:lvl w:ilvl="2">
      <w:start w:val="1"/>
      <w:numFmt w:val="bullet"/>
      <w:lvlText w:val=""/>
      <w:lvlJc w:val="left"/>
      <w:pPr>
        <w:ind w:left="2856" w:firstLine="0"/>
      </w:pPr>
      <w:rPr>
        <w:rFonts w:ascii="Wingdings" w:hAnsi="Wingdings" w:cs="Wingdings" w:hint="default"/>
        <w:b w:val="0"/>
        <w:i w:val="0"/>
        <w:strike w:val="0"/>
        <w:dstrike w:val="0"/>
        <w:color w:val="00000A"/>
        <w:position w:val="0"/>
        <w:sz w:val="28"/>
        <w:szCs w:val="28"/>
        <w:u w:val="none" w:color="000000"/>
        <w:vertAlign w:val="baseline"/>
      </w:rPr>
    </w:lvl>
    <w:lvl w:ilvl="3">
      <w:start w:val="1"/>
      <w:numFmt w:val="bullet"/>
      <w:lvlText w:val="•"/>
      <w:lvlJc w:val="left"/>
      <w:pPr>
        <w:ind w:left="3591" w:firstLine="0"/>
      </w:pPr>
      <w:rPr>
        <w:rFonts w:ascii="Wingdings" w:hAnsi="Wingdings" w:cs="Wingdings" w:hint="default"/>
        <w:b w:val="0"/>
        <w:i w:val="0"/>
        <w:strike w:val="0"/>
        <w:dstrike w:val="0"/>
        <w:color w:val="00000A"/>
        <w:position w:val="0"/>
        <w:sz w:val="28"/>
        <w:szCs w:val="28"/>
        <w:u w:val="none" w:color="000000"/>
        <w:vertAlign w:val="baseline"/>
      </w:rPr>
    </w:lvl>
    <w:lvl w:ilvl="4">
      <w:start w:val="1"/>
      <w:numFmt w:val="bullet"/>
      <w:lvlText w:val="o"/>
      <w:lvlJc w:val="left"/>
      <w:pPr>
        <w:ind w:left="4311" w:firstLine="0"/>
      </w:pPr>
      <w:rPr>
        <w:rFonts w:ascii="Wingdings" w:hAnsi="Wingdings" w:cs="Wingdings" w:hint="default"/>
        <w:b w:val="0"/>
        <w:i w:val="0"/>
        <w:strike w:val="0"/>
        <w:dstrike w:val="0"/>
        <w:color w:val="00000A"/>
        <w:position w:val="0"/>
        <w:sz w:val="28"/>
        <w:szCs w:val="28"/>
        <w:u w:val="none" w:color="000000"/>
        <w:vertAlign w:val="baseline"/>
      </w:rPr>
    </w:lvl>
    <w:lvl w:ilvl="5">
      <w:start w:val="1"/>
      <w:numFmt w:val="bullet"/>
      <w:lvlText w:val="▪"/>
      <w:lvlJc w:val="left"/>
      <w:pPr>
        <w:ind w:left="5031" w:firstLine="0"/>
      </w:pPr>
      <w:rPr>
        <w:rFonts w:ascii="Wingdings" w:hAnsi="Wingdings" w:cs="Wingdings" w:hint="default"/>
        <w:b w:val="0"/>
        <w:i w:val="0"/>
        <w:strike w:val="0"/>
        <w:dstrike w:val="0"/>
        <w:color w:val="00000A"/>
        <w:position w:val="0"/>
        <w:sz w:val="28"/>
        <w:szCs w:val="28"/>
        <w:u w:val="none" w:color="000000"/>
        <w:vertAlign w:val="baseline"/>
      </w:rPr>
    </w:lvl>
    <w:lvl w:ilvl="6">
      <w:start w:val="1"/>
      <w:numFmt w:val="bullet"/>
      <w:lvlText w:val="•"/>
      <w:lvlJc w:val="left"/>
      <w:pPr>
        <w:ind w:left="5751" w:firstLine="0"/>
      </w:pPr>
      <w:rPr>
        <w:rFonts w:ascii="Wingdings" w:hAnsi="Wingdings" w:cs="Wingdings" w:hint="default"/>
        <w:b w:val="0"/>
        <w:i w:val="0"/>
        <w:strike w:val="0"/>
        <w:dstrike w:val="0"/>
        <w:color w:val="00000A"/>
        <w:position w:val="0"/>
        <w:sz w:val="28"/>
        <w:szCs w:val="28"/>
        <w:u w:val="none" w:color="000000"/>
        <w:vertAlign w:val="baseline"/>
      </w:rPr>
    </w:lvl>
    <w:lvl w:ilvl="7">
      <w:start w:val="1"/>
      <w:numFmt w:val="bullet"/>
      <w:lvlText w:val="o"/>
      <w:lvlJc w:val="left"/>
      <w:pPr>
        <w:ind w:left="6471" w:firstLine="0"/>
      </w:pPr>
      <w:rPr>
        <w:rFonts w:ascii="Wingdings" w:hAnsi="Wingdings" w:cs="Wingdings" w:hint="default"/>
        <w:b w:val="0"/>
        <w:i w:val="0"/>
        <w:strike w:val="0"/>
        <w:dstrike w:val="0"/>
        <w:color w:val="00000A"/>
        <w:position w:val="0"/>
        <w:sz w:val="28"/>
        <w:szCs w:val="28"/>
        <w:u w:val="none" w:color="000000"/>
        <w:vertAlign w:val="baseline"/>
      </w:rPr>
    </w:lvl>
    <w:lvl w:ilvl="8">
      <w:start w:val="1"/>
      <w:numFmt w:val="bullet"/>
      <w:lvlText w:val="▪"/>
      <w:lvlJc w:val="left"/>
      <w:pPr>
        <w:ind w:left="7191" w:firstLine="0"/>
      </w:pPr>
      <w:rPr>
        <w:rFonts w:ascii="Wingdings" w:hAnsi="Wingdings" w:cs="Wingdings" w:hint="default"/>
        <w:b w:val="0"/>
        <w:i w:val="0"/>
        <w:strike w:val="0"/>
        <w:dstrike w:val="0"/>
        <w:color w:val="00000A"/>
        <w:position w:val="0"/>
        <w:sz w:val="28"/>
        <w:szCs w:val="28"/>
        <w:u w:val="none" w:color="000000"/>
        <w:vertAlign w:val="baseline"/>
      </w:rPr>
    </w:lvl>
  </w:abstractNum>
  <w:abstractNum w:abstractNumId="7" w15:restartNumberingAfterBreak="0">
    <w:nsid w:val="52A4152A"/>
    <w:multiLevelType w:val="hybridMultilevel"/>
    <w:tmpl w:val="078240F0"/>
    <w:lvl w:ilvl="0" w:tplc="FD8A252A">
      <w:start w:val="2"/>
      <w:numFmt w:val="bullet"/>
      <w:lvlText w:val="-"/>
      <w:lvlJc w:val="left"/>
      <w:pPr>
        <w:tabs>
          <w:tab w:val="num" w:pos="360"/>
        </w:tabs>
        <w:ind w:left="360" w:hanging="360"/>
      </w:pPr>
      <w:rPr>
        <w:rFonts w:ascii="Palatino" w:eastAsia="Times New Roman" w:hAnsi="Palatino"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810A0E"/>
    <w:multiLevelType w:val="hybridMultilevel"/>
    <w:tmpl w:val="A192E8A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99035B"/>
    <w:multiLevelType w:val="multilevel"/>
    <w:tmpl w:val="42D8D548"/>
    <w:lvl w:ilvl="0">
      <w:start w:val="1"/>
      <w:numFmt w:val="bullet"/>
      <w:lvlText w:val=""/>
      <w:lvlJc w:val="left"/>
      <w:pPr>
        <w:ind w:left="2145" w:hanging="360"/>
      </w:pPr>
      <w:rPr>
        <w:rFonts w:ascii="Wingdings" w:hAnsi="Wingdings" w:hint="default"/>
        <w:sz w:val="24"/>
      </w:r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10" w15:restartNumberingAfterBreak="0">
    <w:nsid w:val="6E8D5FA6"/>
    <w:multiLevelType w:val="hybridMultilevel"/>
    <w:tmpl w:val="58205192"/>
    <w:lvl w:ilvl="0" w:tplc="FFFFFFFF">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9521BD1"/>
    <w:multiLevelType w:val="hybridMultilevel"/>
    <w:tmpl w:val="680AA52C"/>
    <w:lvl w:ilvl="0" w:tplc="80C451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imesNew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New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New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934BE3"/>
    <w:multiLevelType w:val="multilevel"/>
    <w:tmpl w:val="0DF6F2CE"/>
    <w:styleLink w:val="WWNum2"/>
    <w:lvl w:ilvl="0">
      <w:numFmt w:val="bullet"/>
      <w:lvlText w:val="-"/>
      <w:lvlJc w:val="left"/>
      <w:pPr>
        <w:ind w:left="720" w:hanging="360"/>
      </w:pPr>
      <w:rPr>
        <w:rFonts w:ascii="Calibri Light" w:hAnsi="Calibri Light" w:cs="F"/>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11"/>
  </w:num>
  <w:num w:numId="4">
    <w:abstractNumId w:val="8"/>
  </w:num>
  <w:num w:numId="5">
    <w:abstractNumId w:val="7"/>
  </w:num>
  <w:num w:numId="6">
    <w:abstractNumId w:val="10"/>
  </w:num>
  <w:num w:numId="7">
    <w:abstractNumId w:val="6"/>
  </w:num>
  <w:num w:numId="8">
    <w:abstractNumId w:val="9"/>
  </w:num>
  <w:num w:numId="9">
    <w:abstractNumId w:val="3"/>
  </w:num>
  <w:num w:numId="10">
    <w:abstractNumId w:val="0"/>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47"/>
    <w:rsid w:val="00005A69"/>
    <w:rsid w:val="0005402A"/>
    <w:rsid w:val="000C09FF"/>
    <w:rsid w:val="000C3920"/>
    <w:rsid w:val="000D5D5F"/>
    <w:rsid w:val="000F741F"/>
    <w:rsid w:val="001064E0"/>
    <w:rsid w:val="001662D6"/>
    <w:rsid w:val="001967E7"/>
    <w:rsid w:val="001A2AC2"/>
    <w:rsid w:val="001A4C14"/>
    <w:rsid w:val="001C4256"/>
    <w:rsid w:val="001D4844"/>
    <w:rsid w:val="001F66F0"/>
    <w:rsid w:val="00236DDA"/>
    <w:rsid w:val="00247347"/>
    <w:rsid w:val="00276572"/>
    <w:rsid w:val="002D50A8"/>
    <w:rsid w:val="0033217F"/>
    <w:rsid w:val="00346690"/>
    <w:rsid w:val="00363D3C"/>
    <w:rsid w:val="00416936"/>
    <w:rsid w:val="00475630"/>
    <w:rsid w:val="004F6619"/>
    <w:rsid w:val="00522C32"/>
    <w:rsid w:val="005B168C"/>
    <w:rsid w:val="005B68FC"/>
    <w:rsid w:val="00602D22"/>
    <w:rsid w:val="00665C03"/>
    <w:rsid w:val="006C67F4"/>
    <w:rsid w:val="006D208B"/>
    <w:rsid w:val="006E38FC"/>
    <w:rsid w:val="007000CF"/>
    <w:rsid w:val="007520AD"/>
    <w:rsid w:val="00783FE0"/>
    <w:rsid w:val="007D46DA"/>
    <w:rsid w:val="007E70EC"/>
    <w:rsid w:val="00800DA1"/>
    <w:rsid w:val="00814B1E"/>
    <w:rsid w:val="00864F0A"/>
    <w:rsid w:val="00891507"/>
    <w:rsid w:val="00905D53"/>
    <w:rsid w:val="009F7F98"/>
    <w:rsid w:val="00A5012A"/>
    <w:rsid w:val="00A65303"/>
    <w:rsid w:val="00AD2440"/>
    <w:rsid w:val="00B14E1E"/>
    <w:rsid w:val="00B92F50"/>
    <w:rsid w:val="00BE706B"/>
    <w:rsid w:val="00C2656A"/>
    <w:rsid w:val="00C86096"/>
    <w:rsid w:val="00CD2496"/>
    <w:rsid w:val="00CF154C"/>
    <w:rsid w:val="00D46D82"/>
    <w:rsid w:val="00DC696A"/>
    <w:rsid w:val="00DF639C"/>
    <w:rsid w:val="00E079FB"/>
    <w:rsid w:val="00E2502F"/>
    <w:rsid w:val="00E47A12"/>
    <w:rsid w:val="00E47BC9"/>
    <w:rsid w:val="00E65B82"/>
    <w:rsid w:val="00ED20DD"/>
    <w:rsid w:val="00EF62A2"/>
    <w:rsid w:val="00F12D4A"/>
    <w:rsid w:val="00F71456"/>
    <w:rsid w:val="00FD501D"/>
    <w:rsid w:val="00FE1091"/>
    <w:rsid w:val="18A33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1F1F9"/>
  <w15:chartTrackingRefBased/>
  <w15:docId w15:val="{4290088D-EAC2-42C4-A09C-13BE8238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276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E47BC9"/>
    <w:pPr>
      <w:keepNext/>
      <w:overflowPunct w:val="0"/>
      <w:autoSpaceDE w:val="0"/>
      <w:autoSpaceDN w:val="0"/>
      <w:adjustRightInd w:val="0"/>
      <w:textAlignment w:val="baseline"/>
      <w:outlineLvl w:val="1"/>
    </w:pPr>
    <w:rPr>
      <w:rFonts w:ascii="Times New Roman" w:eastAsia="Times New Roman" w:hAnsi="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9F7F98"/>
    <w:pPr>
      <w:spacing w:before="100" w:beforeAutospacing="1" w:after="100" w:afterAutospacing="1"/>
    </w:pPr>
    <w:rPr>
      <w:rFonts w:ascii="Times New Roman" w:eastAsia="Times New Roman" w:hAnsi="Times New Roman"/>
      <w:lang w:eastAsia="fr-FR"/>
    </w:rPr>
  </w:style>
  <w:style w:type="character" w:customStyle="1" w:styleId="jsgrdq">
    <w:name w:val="jsgrdq"/>
    <w:basedOn w:val="Policepardfaut"/>
    <w:rsid w:val="009F7F98"/>
  </w:style>
  <w:style w:type="character" w:styleId="Lienhypertexte">
    <w:name w:val="Hyperlink"/>
    <w:uiPriority w:val="99"/>
    <w:unhideWhenUsed/>
    <w:rsid w:val="009F7F98"/>
    <w:rPr>
      <w:color w:val="0563C1"/>
      <w:u w:val="single"/>
    </w:rPr>
  </w:style>
  <w:style w:type="character" w:styleId="Mentionnonrsolue">
    <w:name w:val="Unresolved Mention"/>
    <w:uiPriority w:val="99"/>
    <w:semiHidden/>
    <w:unhideWhenUsed/>
    <w:rsid w:val="009F7F98"/>
    <w:rPr>
      <w:color w:val="605E5C"/>
      <w:shd w:val="clear" w:color="auto" w:fill="E1DFDD"/>
    </w:rPr>
  </w:style>
  <w:style w:type="paragraph" w:styleId="Rvision">
    <w:name w:val="Revision"/>
    <w:hidden/>
    <w:uiPriority w:val="99"/>
    <w:semiHidden/>
    <w:rsid w:val="009F7F98"/>
    <w:rPr>
      <w:sz w:val="24"/>
      <w:szCs w:val="24"/>
      <w:lang w:eastAsia="en-US"/>
    </w:rPr>
  </w:style>
  <w:style w:type="character" w:styleId="Lienhypertextesuivivisit">
    <w:name w:val="FollowedHyperlink"/>
    <w:uiPriority w:val="99"/>
    <w:semiHidden/>
    <w:unhideWhenUsed/>
    <w:rsid w:val="00F71456"/>
    <w:rPr>
      <w:color w:val="954F72"/>
      <w:u w:val="single"/>
    </w:rPr>
  </w:style>
  <w:style w:type="paragraph" w:customStyle="1" w:styleId="Standard">
    <w:name w:val="Standard"/>
    <w:rsid w:val="00005A69"/>
    <w:pPr>
      <w:suppressAutoHyphens/>
      <w:autoSpaceDN w:val="0"/>
      <w:textAlignment w:val="baseline"/>
    </w:pPr>
    <w:rPr>
      <w:rFonts w:ascii="Cambria" w:eastAsia="SimSun" w:hAnsi="Cambria" w:cs="F"/>
      <w:kern w:val="3"/>
      <w:sz w:val="24"/>
      <w:lang w:eastAsia="en-US"/>
    </w:rPr>
  </w:style>
  <w:style w:type="paragraph" w:styleId="Paragraphedeliste">
    <w:name w:val="List Paragraph"/>
    <w:basedOn w:val="Standard"/>
    <w:uiPriority w:val="34"/>
    <w:qFormat/>
    <w:rsid w:val="00005A69"/>
    <w:pPr>
      <w:spacing w:after="160" w:line="259" w:lineRule="auto"/>
      <w:ind w:left="720"/>
    </w:pPr>
    <w:rPr>
      <w:sz w:val="22"/>
      <w:szCs w:val="22"/>
    </w:rPr>
  </w:style>
  <w:style w:type="numbering" w:customStyle="1" w:styleId="WWNum2">
    <w:name w:val="WWNum2"/>
    <w:basedOn w:val="Aucuneliste"/>
    <w:rsid w:val="00005A69"/>
    <w:pPr>
      <w:numPr>
        <w:numId w:val="1"/>
      </w:numPr>
    </w:pPr>
  </w:style>
  <w:style w:type="table" w:styleId="Grilledutableau">
    <w:name w:val="Table Grid"/>
    <w:basedOn w:val="TableauNormal"/>
    <w:uiPriority w:val="59"/>
    <w:rsid w:val="00005A69"/>
    <w:pPr>
      <w:widowControl w:val="0"/>
      <w:suppressAutoHyphens/>
      <w:autoSpaceDN w:val="0"/>
      <w:textAlignment w:val="baseline"/>
    </w:pPr>
    <w:rPr>
      <w:rFonts w:ascii="Cambria" w:eastAsia="SimSun" w:hAnsi="Cambria" w:cs="F"/>
      <w:kern w:val="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E47BC9"/>
    <w:rPr>
      <w:rFonts w:ascii="Times New Roman" w:eastAsia="Times New Roman" w:hAnsi="Times New Roman"/>
      <w:b/>
    </w:rPr>
  </w:style>
  <w:style w:type="paragraph" w:styleId="En-tte">
    <w:name w:val="header"/>
    <w:basedOn w:val="Normal"/>
    <w:link w:val="En-tteCar"/>
    <w:rsid w:val="00E47BC9"/>
    <w:pPr>
      <w:tabs>
        <w:tab w:val="center" w:pos="4536"/>
        <w:tab w:val="right" w:pos="9072"/>
      </w:tabs>
    </w:pPr>
    <w:rPr>
      <w:rFonts w:ascii="Times New Roman" w:eastAsia="Times New Roman" w:hAnsi="Times New Roman"/>
      <w:sz w:val="20"/>
      <w:szCs w:val="20"/>
      <w:lang w:eastAsia="fr-FR"/>
    </w:rPr>
  </w:style>
  <w:style w:type="character" w:customStyle="1" w:styleId="En-tteCar">
    <w:name w:val="En-tête Car"/>
    <w:basedOn w:val="Policepardfaut"/>
    <w:link w:val="En-tte"/>
    <w:rsid w:val="00E47BC9"/>
    <w:rPr>
      <w:rFonts w:ascii="Times New Roman" w:eastAsia="Times New Roman" w:hAnsi="Times New Roman"/>
    </w:rPr>
  </w:style>
  <w:style w:type="paragraph" w:styleId="Pieddepage">
    <w:name w:val="footer"/>
    <w:basedOn w:val="Normal"/>
    <w:link w:val="PieddepageCar"/>
    <w:rsid w:val="00E47BC9"/>
    <w:pPr>
      <w:tabs>
        <w:tab w:val="center" w:pos="4536"/>
        <w:tab w:val="right" w:pos="9072"/>
      </w:tabs>
    </w:pPr>
    <w:rPr>
      <w:rFonts w:ascii="Times New Roman" w:eastAsia="Times New Roman" w:hAnsi="Times New Roman"/>
      <w:sz w:val="20"/>
      <w:szCs w:val="20"/>
      <w:lang w:eastAsia="fr-FR"/>
    </w:rPr>
  </w:style>
  <w:style w:type="character" w:customStyle="1" w:styleId="PieddepageCar">
    <w:name w:val="Pied de page Car"/>
    <w:basedOn w:val="Policepardfaut"/>
    <w:link w:val="Pieddepage"/>
    <w:rsid w:val="00E47BC9"/>
    <w:rPr>
      <w:rFonts w:ascii="Times New Roman" w:eastAsia="Times New Roman" w:hAnsi="Times New Roman"/>
    </w:rPr>
  </w:style>
  <w:style w:type="character" w:customStyle="1" w:styleId="Lienhypertexte1">
    <w:name w:val="Lien hypertexte1"/>
    <w:rsid w:val="00E47BC9"/>
    <w:rPr>
      <w:color w:val="0000FF"/>
      <w:u w:val="single"/>
    </w:rPr>
  </w:style>
  <w:style w:type="paragraph" w:customStyle="1" w:styleId="Style2">
    <w:name w:val="Style 2"/>
    <w:rsid w:val="00E47BC9"/>
    <w:pPr>
      <w:widowControl w:val="0"/>
      <w:autoSpaceDE w:val="0"/>
      <w:autoSpaceDN w:val="0"/>
      <w:spacing w:before="252"/>
    </w:pPr>
    <w:rPr>
      <w:rFonts w:ascii="Bookman Old Style" w:eastAsia="Times New Roman" w:hAnsi="Bookman Old Style" w:cs="Bookman Old Style"/>
      <w:sz w:val="22"/>
      <w:szCs w:val="22"/>
    </w:rPr>
  </w:style>
  <w:style w:type="paragraph" w:customStyle="1" w:styleId="Style1">
    <w:name w:val="Style 1"/>
    <w:rsid w:val="00E47BC9"/>
    <w:pPr>
      <w:widowControl w:val="0"/>
      <w:autoSpaceDE w:val="0"/>
      <w:autoSpaceDN w:val="0"/>
      <w:adjustRightInd w:val="0"/>
    </w:pPr>
    <w:rPr>
      <w:rFonts w:ascii="Times New Roman" w:eastAsia="Times New Roman" w:hAnsi="Times New Roman"/>
    </w:rPr>
  </w:style>
  <w:style w:type="paragraph" w:customStyle="1" w:styleId="Style5">
    <w:name w:val="Style 5"/>
    <w:rsid w:val="00E47BC9"/>
    <w:pPr>
      <w:widowControl w:val="0"/>
      <w:autoSpaceDE w:val="0"/>
      <w:autoSpaceDN w:val="0"/>
      <w:spacing w:line="196" w:lineRule="auto"/>
    </w:pPr>
    <w:rPr>
      <w:rFonts w:ascii="Times New Roman" w:eastAsia="Times New Roman" w:hAnsi="Times New Roman"/>
      <w:sz w:val="28"/>
      <w:szCs w:val="28"/>
    </w:rPr>
  </w:style>
  <w:style w:type="paragraph" w:customStyle="1" w:styleId="Style4">
    <w:name w:val="Style 4"/>
    <w:rsid w:val="00E47BC9"/>
    <w:pPr>
      <w:widowControl w:val="0"/>
      <w:autoSpaceDE w:val="0"/>
      <w:autoSpaceDN w:val="0"/>
      <w:spacing w:before="324"/>
      <w:ind w:right="504"/>
      <w:jc w:val="both"/>
    </w:pPr>
    <w:rPr>
      <w:rFonts w:ascii="Bookman Old Style" w:eastAsia="Times New Roman" w:hAnsi="Bookman Old Style" w:cs="Bookman Old Style"/>
      <w:sz w:val="22"/>
      <w:szCs w:val="22"/>
    </w:rPr>
  </w:style>
  <w:style w:type="paragraph" w:customStyle="1" w:styleId="Style3">
    <w:name w:val="Style 3"/>
    <w:rsid w:val="00E47BC9"/>
    <w:pPr>
      <w:widowControl w:val="0"/>
      <w:autoSpaceDE w:val="0"/>
      <w:autoSpaceDN w:val="0"/>
      <w:spacing w:before="180"/>
      <w:ind w:right="576"/>
    </w:pPr>
    <w:rPr>
      <w:rFonts w:ascii="Bookman Old Style" w:eastAsia="Times New Roman" w:hAnsi="Bookman Old Style" w:cs="Bookman Old Style"/>
      <w:sz w:val="24"/>
      <w:szCs w:val="24"/>
    </w:rPr>
  </w:style>
  <w:style w:type="character" w:customStyle="1" w:styleId="CharacterStyle1">
    <w:name w:val="Character Style 1"/>
    <w:rsid w:val="00E47BC9"/>
    <w:rPr>
      <w:rFonts w:ascii="Bookman Old Style" w:hAnsi="Bookman Old Style" w:cs="Bookman Old Style"/>
      <w:sz w:val="22"/>
      <w:szCs w:val="22"/>
    </w:rPr>
  </w:style>
  <w:style w:type="character" w:customStyle="1" w:styleId="CharacterStyle3">
    <w:name w:val="Character Style 3"/>
    <w:rsid w:val="00E47BC9"/>
    <w:rPr>
      <w:sz w:val="28"/>
      <w:szCs w:val="28"/>
    </w:rPr>
  </w:style>
  <w:style w:type="paragraph" w:styleId="PrformatHTML">
    <w:name w:val="HTML Preformatted"/>
    <w:basedOn w:val="Normal"/>
    <w:link w:val="PrformatHTMLCar"/>
    <w:uiPriority w:val="99"/>
    <w:unhideWhenUsed/>
    <w:rsid w:val="00E4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47BC9"/>
    <w:rPr>
      <w:rFonts w:ascii="Courier New" w:eastAsia="Times New Roman" w:hAnsi="Courier New" w:cs="Courier New"/>
    </w:rPr>
  </w:style>
  <w:style w:type="character" w:customStyle="1" w:styleId="Titre1Car">
    <w:name w:val="Titre 1 Car"/>
    <w:basedOn w:val="Policepardfaut"/>
    <w:link w:val="Titre1"/>
    <w:uiPriority w:val="9"/>
    <w:rsid w:val="00276572"/>
    <w:rPr>
      <w:rFonts w:asciiTheme="majorHAnsi" w:eastAsiaTheme="majorEastAsia" w:hAnsiTheme="majorHAnsi" w:cstheme="majorBidi"/>
      <w:color w:val="2F5496" w:themeColor="accent1" w:themeShade="BF"/>
      <w:sz w:val="32"/>
      <w:szCs w:val="32"/>
      <w:lang w:eastAsia="en-US"/>
    </w:rPr>
  </w:style>
  <w:style w:type="paragraph" w:styleId="Sansinterligne">
    <w:name w:val="No Spacing"/>
    <w:uiPriority w:val="1"/>
    <w:qFormat/>
    <w:rsid w:val="00276572"/>
    <w:rPr>
      <w:rFonts w:ascii="Times New Roman" w:eastAsiaTheme="minorHAnsi" w:hAnsi="Times New Roman" w:cstheme="minorBidi"/>
      <w:sz w:val="24"/>
      <w:szCs w:val="22"/>
      <w:lang w:eastAsia="en-US"/>
    </w:rPr>
  </w:style>
  <w:style w:type="table" w:customStyle="1" w:styleId="TableGrid">
    <w:name w:val="TableGrid"/>
    <w:rsid w:val="00800DA1"/>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9106">
      <w:bodyDiv w:val="1"/>
      <w:marLeft w:val="0"/>
      <w:marRight w:val="0"/>
      <w:marTop w:val="0"/>
      <w:marBottom w:val="0"/>
      <w:divBdr>
        <w:top w:val="none" w:sz="0" w:space="0" w:color="auto"/>
        <w:left w:val="none" w:sz="0" w:space="0" w:color="auto"/>
        <w:bottom w:val="none" w:sz="0" w:space="0" w:color="auto"/>
        <w:right w:val="none" w:sz="0" w:space="0" w:color="auto"/>
      </w:divBdr>
    </w:div>
    <w:div w:id="333385318">
      <w:bodyDiv w:val="1"/>
      <w:marLeft w:val="0"/>
      <w:marRight w:val="0"/>
      <w:marTop w:val="0"/>
      <w:marBottom w:val="0"/>
      <w:divBdr>
        <w:top w:val="none" w:sz="0" w:space="0" w:color="auto"/>
        <w:left w:val="none" w:sz="0" w:space="0" w:color="auto"/>
        <w:bottom w:val="none" w:sz="0" w:space="0" w:color="auto"/>
        <w:right w:val="none" w:sz="0" w:space="0" w:color="auto"/>
      </w:divBdr>
    </w:div>
    <w:div w:id="18950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er@crifck.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crifck.fr" TargetMode="External"/><Relationship Id="rId17" Type="http://schemas.openxmlformats.org/officeDocument/2006/relationships/hyperlink" Target="https://docs.google.com/forms/d/e/1FAIpQLSc2r568yHJkUvwOsjjaBfiTeAYPJLMvY83owENbsLM0WvXy2A/viewform?vc=0&amp;c=0&amp;w=1&amp;flr=0&amp;usp=mail_form_lin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yak-ile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3C80B3A6CDC64EB25C329F93271517" ma:contentTypeVersion="13" ma:contentTypeDescription="Crée un document." ma:contentTypeScope="" ma:versionID="d7f6b1592dcf43262c94beca558d6819">
  <xsd:schema xmlns:xsd="http://www.w3.org/2001/XMLSchema" xmlns:xs="http://www.w3.org/2001/XMLSchema" xmlns:p="http://schemas.microsoft.com/office/2006/metadata/properties" xmlns:ns2="e78377b8-f8b1-4853-af70-1df568b59f66" xmlns:ns3="d61753d0-6a8b-46b2-8d0b-ebe499c6c8c9" targetNamespace="http://schemas.microsoft.com/office/2006/metadata/properties" ma:root="true" ma:fieldsID="5f10d74e87205c35516ab3be67564faf" ns2:_="" ns3:_="">
    <xsd:import namespace="e78377b8-f8b1-4853-af70-1df568b59f66"/>
    <xsd:import namespace="d61753d0-6a8b-46b2-8d0b-ebe499c6c8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377b8-f8b1-4853-af70-1df568b59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753d0-6a8b-46b2-8d0b-ebe499c6c8c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137FE-3F0A-524A-B398-76260C79112E}">
  <ds:schemaRefs>
    <ds:schemaRef ds:uri="http://schemas.openxmlformats.org/officeDocument/2006/bibliography"/>
  </ds:schemaRefs>
</ds:datastoreItem>
</file>

<file path=customXml/itemProps2.xml><?xml version="1.0" encoding="utf-8"?>
<ds:datastoreItem xmlns:ds="http://schemas.openxmlformats.org/officeDocument/2006/customXml" ds:itemID="{48506DFA-612E-4654-A65F-B2747063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377b8-f8b1-4853-af70-1df568b59f66"/>
    <ds:schemaRef ds:uri="d61753d0-6a8b-46b2-8d0b-ebe499c6c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562F9-3E8A-45B0-8139-21137A9D255E}">
  <ds:schemaRefs>
    <ds:schemaRef ds:uri="http://schemas.microsoft.com/sharepoint/v3/contenttype/forms"/>
  </ds:schemaRefs>
</ds:datastoreItem>
</file>

<file path=customXml/itemProps4.xml><?xml version="1.0" encoding="utf-8"?>
<ds:datastoreItem xmlns:ds="http://schemas.openxmlformats.org/officeDocument/2006/customXml" ds:itemID="{CBFA13C3-D376-40AD-816F-B2F248B2B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4973</Characters>
  <Application>Microsoft Office Word</Application>
  <DocSecurity>4</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Gauthier VANDENABEELE</cp:lastModifiedBy>
  <cp:revision>2</cp:revision>
  <cp:lastPrinted>2021-09-02T22:55:00Z</cp:lastPrinted>
  <dcterms:created xsi:type="dcterms:W3CDTF">2022-02-21T09:40:00Z</dcterms:created>
  <dcterms:modified xsi:type="dcterms:W3CDTF">2022-02-21T09:40:00Z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0x010100F43C80B3A6CDC64EB25C329F93271517</vt:lpwstr>
  </property>
</Properties>
</file>